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17174" w14:textId="77777777" w:rsidR="00871DF7" w:rsidRPr="00FD70AA" w:rsidRDefault="00824FF6" w:rsidP="00FD70AA">
      <w:pPr>
        <w:jc w:val="both"/>
        <w:rPr>
          <w:rFonts w:cstheme="minorHAnsi"/>
          <w:b/>
          <w:sz w:val="24"/>
          <w:szCs w:val="24"/>
        </w:rPr>
      </w:pPr>
      <w:r w:rsidRPr="00FD70AA">
        <w:rPr>
          <w:rFonts w:cstheme="minorHAnsi"/>
          <w:b/>
          <w:sz w:val="24"/>
          <w:szCs w:val="24"/>
        </w:rPr>
        <w:t>PUČKO OTVORENO UČILIŠTE KNIN</w:t>
      </w:r>
    </w:p>
    <w:p w14:paraId="5D5A380B" w14:textId="731F7E49" w:rsidR="00824FF6" w:rsidRPr="00FD70AA" w:rsidRDefault="00824FF6" w:rsidP="00FD70AA">
      <w:pPr>
        <w:jc w:val="both"/>
        <w:rPr>
          <w:rFonts w:cstheme="minorHAnsi"/>
          <w:b/>
          <w:sz w:val="24"/>
          <w:szCs w:val="24"/>
        </w:rPr>
      </w:pPr>
      <w:r w:rsidRPr="00FD70AA">
        <w:rPr>
          <w:rFonts w:cstheme="minorHAnsi"/>
          <w:b/>
          <w:sz w:val="24"/>
          <w:szCs w:val="24"/>
        </w:rPr>
        <w:t>4.</w:t>
      </w:r>
      <w:r w:rsidR="0069777E">
        <w:rPr>
          <w:rFonts w:cstheme="minorHAnsi"/>
          <w:b/>
          <w:sz w:val="24"/>
          <w:szCs w:val="24"/>
        </w:rPr>
        <w:t xml:space="preserve"> </w:t>
      </w:r>
      <w:r w:rsidRPr="00FD70AA">
        <w:rPr>
          <w:rFonts w:cstheme="minorHAnsi"/>
          <w:b/>
          <w:sz w:val="24"/>
          <w:szCs w:val="24"/>
        </w:rPr>
        <w:t>gardijske brigade 11</w:t>
      </w:r>
    </w:p>
    <w:p w14:paraId="49B4ADA8" w14:textId="6136BEDB" w:rsidR="00824FF6" w:rsidRPr="00FD70AA" w:rsidRDefault="00824FF6" w:rsidP="00692D6A">
      <w:pPr>
        <w:jc w:val="both"/>
        <w:rPr>
          <w:rFonts w:cstheme="minorHAnsi"/>
          <w:b/>
          <w:sz w:val="24"/>
          <w:szCs w:val="24"/>
        </w:rPr>
      </w:pPr>
      <w:r w:rsidRPr="00FD70AA">
        <w:rPr>
          <w:rFonts w:cstheme="minorHAnsi"/>
          <w:b/>
          <w:sz w:val="24"/>
          <w:szCs w:val="24"/>
        </w:rPr>
        <w:t>- Upravno vijeće</w:t>
      </w:r>
    </w:p>
    <w:p w14:paraId="7990E977" w14:textId="1CE7DEEF" w:rsidR="007E4DB4" w:rsidRDefault="00634DF3" w:rsidP="00634DF3">
      <w:pPr>
        <w:rPr>
          <w:rFonts w:cstheme="minorHAnsi"/>
          <w:b/>
          <w:bCs/>
          <w:sz w:val="24"/>
          <w:szCs w:val="24"/>
        </w:rPr>
      </w:pPr>
      <w:r w:rsidRPr="00634DF3">
        <w:rPr>
          <w:rFonts w:cstheme="minorHAnsi"/>
          <w:b/>
          <w:bCs/>
          <w:sz w:val="24"/>
          <w:szCs w:val="24"/>
        </w:rPr>
        <w:t>KLASA:  007-02/2</w:t>
      </w:r>
      <w:r w:rsidR="00F5550C">
        <w:rPr>
          <w:rFonts w:cstheme="minorHAnsi"/>
          <w:b/>
          <w:bCs/>
          <w:sz w:val="24"/>
          <w:szCs w:val="24"/>
        </w:rPr>
        <w:t>5</w:t>
      </w:r>
      <w:r w:rsidRPr="00634DF3">
        <w:rPr>
          <w:rFonts w:cstheme="minorHAnsi"/>
          <w:b/>
          <w:bCs/>
          <w:sz w:val="24"/>
          <w:szCs w:val="24"/>
        </w:rPr>
        <w:t>-0</w:t>
      </w:r>
      <w:r w:rsidR="00F5550C">
        <w:rPr>
          <w:rFonts w:cstheme="minorHAnsi"/>
          <w:b/>
          <w:bCs/>
          <w:sz w:val="24"/>
          <w:szCs w:val="24"/>
        </w:rPr>
        <w:t>1</w:t>
      </w:r>
      <w:r w:rsidRPr="00634DF3">
        <w:rPr>
          <w:rFonts w:cstheme="minorHAnsi"/>
          <w:b/>
          <w:bCs/>
          <w:sz w:val="24"/>
          <w:szCs w:val="24"/>
        </w:rPr>
        <w:t>/0</w:t>
      </w:r>
      <w:r w:rsidR="005033AF">
        <w:rPr>
          <w:rFonts w:cstheme="minorHAnsi"/>
          <w:b/>
          <w:bCs/>
          <w:sz w:val="24"/>
          <w:szCs w:val="24"/>
        </w:rPr>
        <w:t>8</w:t>
      </w:r>
    </w:p>
    <w:p w14:paraId="31246828" w14:textId="1EDFADAE" w:rsidR="00634DF3" w:rsidRPr="00634DF3" w:rsidRDefault="00634DF3" w:rsidP="00634DF3">
      <w:pPr>
        <w:rPr>
          <w:rFonts w:cstheme="minorHAnsi"/>
          <w:b/>
          <w:bCs/>
          <w:sz w:val="24"/>
          <w:szCs w:val="24"/>
        </w:rPr>
      </w:pPr>
      <w:r w:rsidRPr="00634DF3">
        <w:rPr>
          <w:rFonts w:cstheme="minorHAnsi"/>
          <w:b/>
          <w:bCs/>
          <w:sz w:val="24"/>
          <w:szCs w:val="24"/>
        </w:rPr>
        <w:t>URBROJ: 2182-1-39-01</w:t>
      </w:r>
      <w:r w:rsidRPr="00860C11">
        <w:rPr>
          <w:rFonts w:cstheme="minorHAnsi"/>
          <w:b/>
          <w:bCs/>
          <w:sz w:val="24"/>
          <w:szCs w:val="24"/>
        </w:rPr>
        <w:t>-2</w:t>
      </w:r>
      <w:r w:rsidR="00F5550C" w:rsidRPr="00860C11">
        <w:rPr>
          <w:rFonts w:cstheme="minorHAnsi"/>
          <w:b/>
          <w:bCs/>
          <w:sz w:val="24"/>
          <w:szCs w:val="24"/>
        </w:rPr>
        <w:t>5</w:t>
      </w:r>
      <w:r w:rsidRPr="00860C11">
        <w:rPr>
          <w:rFonts w:cstheme="minorHAnsi"/>
          <w:b/>
          <w:bCs/>
          <w:sz w:val="24"/>
          <w:szCs w:val="24"/>
        </w:rPr>
        <w:t>-</w:t>
      </w:r>
      <w:r w:rsidR="00860C11" w:rsidRPr="00860C11">
        <w:rPr>
          <w:rFonts w:cstheme="minorHAnsi"/>
          <w:b/>
          <w:bCs/>
          <w:sz w:val="24"/>
          <w:szCs w:val="24"/>
        </w:rPr>
        <w:t>10</w:t>
      </w:r>
    </w:p>
    <w:p w14:paraId="5CBC9E45" w14:textId="552802B3" w:rsidR="00634DF3" w:rsidRPr="00634DF3" w:rsidRDefault="00634DF3" w:rsidP="00634DF3">
      <w:pPr>
        <w:rPr>
          <w:rFonts w:cstheme="minorHAnsi"/>
          <w:b/>
          <w:bCs/>
          <w:sz w:val="24"/>
          <w:szCs w:val="24"/>
        </w:rPr>
      </w:pPr>
      <w:r w:rsidRPr="00634DF3">
        <w:rPr>
          <w:rFonts w:cstheme="minorHAnsi"/>
          <w:b/>
          <w:bCs/>
          <w:sz w:val="24"/>
          <w:szCs w:val="24"/>
        </w:rPr>
        <w:t xml:space="preserve">Knin, </w:t>
      </w:r>
      <w:r w:rsidR="005033AF">
        <w:rPr>
          <w:rFonts w:cstheme="minorHAnsi"/>
          <w:b/>
          <w:bCs/>
          <w:sz w:val="24"/>
          <w:szCs w:val="24"/>
        </w:rPr>
        <w:t>8</w:t>
      </w:r>
      <w:r w:rsidRPr="00634DF3">
        <w:rPr>
          <w:rFonts w:cstheme="minorHAnsi"/>
          <w:b/>
          <w:bCs/>
          <w:sz w:val="24"/>
          <w:szCs w:val="24"/>
        </w:rPr>
        <w:t>.</w:t>
      </w:r>
      <w:r w:rsidR="005033AF">
        <w:rPr>
          <w:rFonts w:cstheme="minorHAnsi"/>
          <w:b/>
          <w:bCs/>
          <w:sz w:val="24"/>
          <w:szCs w:val="24"/>
        </w:rPr>
        <w:t>10</w:t>
      </w:r>
      <w:r w:rsidRPr="00634DF3">
        <w:rPr>
          <w:rFonts w:cstheme="minorHAnsi"/>
          <w:b/>
          <w:bCs/>
          <w:sz w:val="24"/>
          <w:szCs w:val="24"/>
        </w:rPr>
        <w:t>.202</w:t>
      </w:r>
      <w:r w:rsidR="00F5550C">
        <w:rPr>
          <w:rFonts w:cstheme="minorHAnsi"/>
          <w:b/>
          <w:bCs/>
          <w:sz w:val="24"/>
          <w:szCs w:val="24"/>
        </w:rPr>
        <w:t>5</w:t>
      </w:r>
      <w:r w:rsidRPr="00634DF3">
        <w:rPr>
          <w:rFonts w:cstheme="minorHAnsi"/>
          <w:b/>
          <w:bCs/>
          <w:sz w:val="24"/>
          <w:szCs w:val="24"/>
        </w:rPr>
        <w:t>. godine</w:t>
      </w:r>
    </w:p>
    <w:p w14:paraId="038D89E6" w14:textId="77777777" w:rsidR="003D5222" w:rsidRDefault="003D5222" w:rsidP="003D5222">
      <w:pPr>
        <w:jc w:val="center"/>
        <w:rPr>
          <w:rFonts w:cstheme="minorHAnsi"/>
          <w:b/>
          <w:sz w:val="24"/>
          <w:szCs w:val="24"/>
        </w:rPr>
      </w:pPr>
    </w:p>
    <w:p w14:paraId="2E5BEBDD" w14:textId="285D1AD9" w:rsidR="003D5222" w:rsidRPr="003D5222" w:rsidRDefault="00DB77BC" w:rsidP="00515984">
      <w:pPr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FD70AA">
        <w:rPr>
          <w:rFonts w:cstheme="minorHAnsi"/>
          <w:b/>
          <w:sz w:val="24"/>
          <w:szCs w:val="24"/>
        </w:rPr>
        <w:t>Z</w:t>
      </w:r>
      <w:r w:rsidR="00515984" w:rsidRPr="00FD70AA">
        <w:rPr>
          <w:rFonts w:cstheme="minorHAnsi"/>
          <w:b/>
          <w:sz w:val="24"/>
          <w:szCs w:val="24"/>
        </w:rPr>
        <w:t>apisnik</w:t>
      </w:r>
      <w:r w:rsidR="00515984">
        <w:rPr>
          <w:rFonts w:cstheme="minorHAnsi"/>
          <w:b/>
          <w:sz w:val="24"/>
          <w:szCs w:val="24"/>
        </w:rPr>
        <w:t xml:space="preserve"> </w:t>
      </w:r>
      <w:r w:rsidR="00515984" w:rsidRPr="00FD70AA">
        <w:rPr>
          <w:rFonts w:cstheme="minorHAnsi"/>
          <w:b/>
          <w:sz w:val="24"/>
          <w:szCs w:val="24"/>
        </w:rPr>
        <w:t xml:space="preserve">s </w:t>
      </w:r>
      <w:r w:rsidR="0063021F">
        <w:rPr>
          <w:rFonts w:eastAsia="Times New Roman" w:cstheme="minorHAnsi"/>
          <w:b/>
          <w:bCs/>
          <w:sz w:val="24"/>
          <w:szCs w:val="24"/>
          <w:lang w:eastAsia="hr-HR"/>
        </w:rPr>
        <w:t>1. konstituirajuće</w:t>
      </w:r>
      <w:r w:rsidR="00133E83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</w:t>
      </w:r>
      <w:r w:rsidR="00F863DB" w:rsidRPr="00F863DB">
        <w:rPr>
          <w:rFonts w:eastAsia="Times New Roman" w:cstheme="minorHAnsi"/>
          <w:b/>
          <w:bCs/>
          <w:sz w:val="24"/>
          <w:szCs w:val="24"/>
          <w:lang w:eastAsia="hr-HR"/>
        </w:rPr>
        <w:t>sjednic</w:t>
      </w:r>
      <w:r w:rsidR="00F863DB">
        <w:rPr>
          <w:rFonts w:eastAsia="Times New Roman" w:cstheme="minorHAnsi"/>
          <w:b/>
          <w:bCs/>
          <w:sz w:val="24"/>
          <w:szCs w:val="24"/>
          <w:lang w:eastAsia="hr-HR"/>
        </w:rPr>
        <w:t>e</w:t>
      </w:r>
      <w:r w:rsidR="00F863DB" w:rsidRPr="00F863DB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</w:t>
      </w:r>
      <w:r w:rsidR="003D5222" w:rsidRPr="003D5222">
        <w:rPr>
          <w:rFonts w:eastAsia="Times New Roman" w:cstheme="minorHAnsi"/>
          <w:b/>
          <w:bCs/>
          <w:sz w:val="24"/>
          <w:szCs w:val="24"/>
          <w:lang w:eastAsia="hr-HR"/>
        </w:rPr>
        <w:t>Upravnog vijeća Učilišta</w:t>
      </w:r>
      <w:r w:rsidR="003D5222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održane </w:t>
      </w:r>
      <w:r w:rsidR="003D5222" w:rsidRPr="003D5222">
        <w:rPr>
          <w:rFonts w:eastAsia="Times New Roman" w:cstheme="minorHAnsi"/>
          <w:b/>
          <w:bCs/>
          <w:sz w:val="24"/>
          <w:szCs w:val="24"/>
          <w:lang w:eastAsia="hr-HR"/>
        </w:rPr>
        <w:t>dan</w:t>
      </w:r>
      <w:r w:rsidR="003D5222">
        <w:rPr>
          <w:rFonts w:eastAsia="Times New Roman" w:cstheme="minorHAnsi"/>
          <w:b/>
          <w:bCs/>
          <w:sz w:val="24"/>
          <w:szCs w:val="24"/>
          <w:lang w:eastAsia="hr-HR"/>
        </w:rPr>
        <w:t>a</w:t>
      </w:r>
      <w:r w:rsidR="003D5222" w:rsidRPr="003D5222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</w:t>
      </w:r>
      <w:r w:rsidR="0063021F">
        <w:rPr>
          <w:rFonts w:eastAsia="Times New Roman" w:cstheme="minorHAnsi"/>
          <w:b/>
          <w:bCs/>
          <w:sz w:val="24"/>
          <w:szCs w:val="24"/>
          <w:lang w:eastAsia="hr-HR"/>
        </w:rPr>
        <w:t>7</w:t>
      </w:r>
      <w:r w:rsidR="003D5222" w:rsidRPr="003D5222">
        <w:rPr>
          <w:rFonts w:eastAsia="Times New Roman" w:cstheme="minorHAnsi"/>
          <w:b/>
          <w:bCs/>
          <w:sz w:val="24"/>
          <w:szCs w:val="24"/>
          <w:lang w:eastAsia="hr-HR"/>
        </w:rPr>
        <w:t>.</w:t>
      </w:r>
      <w:r w:rsidR="0063021F">
        <w:rPr>
          <w:rFonts w:eastAsia="Times New Roman" w:cstheme="minorHAnsi"/>
          <w:b/>
          <w:bCs/>
          <w:sz w:val="24"/>
          <w:szCs w:val="24"/>
          <w:lang w:eastAsia="hr-HR"/>
        </w:rPr>
        <w:t>10</w:t>
      </w:r>
      <w:r w:rsidR="003D5222" w:rsidRPr="003D5222">
        <w:rPr>
          <w:rFonts w:eastAsia="Times New Roman" w:cstheme="minorHAnsi"/>
          <w:b/>
          <w:bCs/>
          <w:sz w:val="24"/>
          <w:szCs w:val="24"/>
          <w:lang w:eastAsia="hr-HR"/>
        </w:rPr>
        <w:t>.202</w:t>
      </w:r>
      <w:r w:rsidR="00F5550C">
        <w:rPr>
          <w:rFonts w:eastAsia="Times New Roman" w:cstheme="minorHAnsi"/>
          <w:b/>
          <w:bCs/>
          <w:sz w:val="24"/>
          <w:szCs w:val="24"/>
          <w:lang w:eastAsia="hr-HR"/>
        </w:rPr>
        <w:t>5</w:t>
      </w:r>
      <w:r w:rsidR="003D5222" w:rsidRPr="003D5222">
        <w:rPr>
          <w:rFonts w:eastAsia="Times New Roman" w:cstheme="minorHAnsi"/>
          <w:b/>
          <w:bCs/>
          <w:sz w:val="24"/>
          <w:szCs w:val="24"/>
          <w:lang w:eastAsia="hr-HR"/>
        </w:rPr>
        <w:t>.</w:t>
      </w:r>
      <w:r w:rsidR="003D5222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</w:t>
      </w:r>
      <w:r w:rsidR="003D5222" w:rsidRPr="003D5222">
        <w:rPr>
          <w:rFonts w:eastAsia="Times New Roman" w:cstheme="minorHAnsi"/>
          <w:b/>
          <w:bCs/>
          <w:sz w:val="24"/>
          <w:szCs w:val="24"/>
          <w:lang w:eastAsia="hr-HR"/>
        </w:rPr>
        <w:t xml:space="preserve">godine s početkom u </w:t>
      </w:r>
      <w:r w:rsidR="0063021F">
        <w:rPr>
          <w:rFonts w:eastAsia="Times New Roman" w:cstheme="minorHAnsi"/>
          <w:b/>
          <w:bCs/>
          <w:sz w:val="24"/>
          <w:szCs w:val="24"/>
          <w:lang w:eastAsia="hr-HR"/>
        </w:rPr>
        <w:t>09</w:t>
      </w:r>
      <w:r w:rsidR="003D5222" w:rsidRPr="003D5222">
        <w:rPr>
          <w:rFonts w:eastAsia="Times New Roman" w:cstheme="minorHAnsi"/>
          <w:b/>
          <w:bCs/>
          <w:sz w:val="24"/>
          <w:szCs w:val="24"/>
          <w:lang w:eastAsia="hr-HR"/>
        </w:rPr>
        <w:t>:</w:t>
      </w:r>
      <w:r w:rsidR="007E4DB4">
        <w:rPr>
          <w:rFonts w:eastAsia="Times New Roman" w:cstheme="minorHAnsi"/>
          <w:b/>
          <w:bCs/>
          <w:sz w:val="24"/>
          <w:szCs w:val="24"/>
          <w:lang w:eastAsia="hr-HR"/>
        </w:rPr>
        <w:t>00</w:t>
      </w:r>
      <w:r w:rsidR="00F7750E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sati</w:t>
      </w:r>
    </w:p>
    <w:p w14:paraId="17745C5F" w14:textId="77777777" w:rsidR="003D5222" w:rsidRPr="000357BF" w:rsidRDefault="003D5222" w:rsidP="003D5222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hr-HR"/>
        </w:rPr>
      </w:pPr>
    </w:p>
    <w:p w14:paraId="3032F891" w14:textId="77777777" w:rsidR="0063021F" w:rsidRPr="0063021F" w:rsidRDefault="0063021F" w:rsidP="0063021F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63021F">
        <w:rPr>
          <w:b/>
          <w:bCs/>
          <w:sz w:val="24"/>
          <w:szCs w:val="24"/>
        </w:rPr>
        <w:t>D N E V N I    R E D</w:t>
      </w:r>
    </w:p>
    <w:p w14:paraId="2E7696DD" w14:textId="77777777" w:rsidR="0063021F" w:rsidRPr="0063021F" w:rsidRDefault="0063021F" w:rsidP="0063021F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16865B01" w14:textId="77777777" w:rsidR="0063021F" w:rsidRPr="0063021F" w:rsidRDefault="0063021F" w:rsidP="0063021F">
      <w:pPr>
        <w:numPr>
          <w:ilvl w:val="0"/>
          <w:numId w:val="9"/>
        </w:numPr>
        <w:spacing w:after="0" w:line="240" w:lineRule="auto"/>
        <w:jc w:val="both"/>
        <w:rPr>
          <w:b/>
          <w:bCs/>
          <w:sz w:val="24"/>
          <w:szCs w:val="24"/>
        </w:rPr>
      </w:pPr>
      <w:r w:rsidRPr="0063021F">
        <w:rPr>
          <w:b/>
          <w:bCs/>
          <w:sz w:val="24"/>
          <w:szCs w:val="24"/>
        </w:rPr>
        <w:t>Izvješće predsjedavatelja sjednice o imenovanju članova Upravnog vijeća,</w:t>
      </w:r>
    </w:p>
    <w:p w14:paraId="3B5DEA1D" w14:textId="77777777" w:rsidR="0063021F" w:rsidRPr="0063021F" w:rsidRDefault="0063021F" w:rsidP="0063021F">
      <w:pPr>
        <w:numPr>
          <w:ilvl w:val="0"/>
          <w:numId w:val="9"/>
        </w:numPr>
        <w:spacing w:after="0" w:line="240" w:lineRule="auto"/>
        <w:jc w:val="both"/>
        <w:rPr>
          <w:b/>
          <w:bCs/>
          <w:sz w:val="24"/>
          <w:szCs w:val="24"/>
        </w:rPr>
      </w:pPr>
      <w:r w:rsidRPr="0063021F">
        <w:rPr>
          <w:b/>
          <w:bCs/>
          <w:sz w:val="24"/>
          <w:szCs w:val="24"/>
        </w:rPr>
        <w:t>Verificiranje mandata novoimenovanih članova Upravnog vijeća,</w:t>
      </w:r>
    </w:p>
    <w:p w14:paraId="1CEB2F95" w14:textId="77777777" w:rsidR="0063021F" w:rsidRPr="0063021F" w:rsidRDefault="0063021F" w:rsidP="0063021F">
      <w:pPr>
        <w:numPr>
          <w:ilvl w:val="0"/>
          <w:numId w:val="9"/>
        </w:numPr>
        <w:spacing w:after="0" w:line="240" w:lineRule="auto"/>
        <w:jc w:val="both"/>
        <w:rPr>
          <w:b/>
          <w:bCs/>
          <w:sz w:val="24"/>
          <w:szCs w:val="24"/>
        </w:rPr>
      </w:pPr>
      <w:r w:rsidRPr="0063021F">
        <w:rPr>
          <w:b/>
          <w:bCs/>
          <w:sz w:val="24"/>
          <w:szCs w:val="24"/>
        </w:rPr>
        <w:t>Izbor predsjednika i zamjenika predsjednika Upravnog vijeća,</w:t>
      </w:r>
    </w:p>
    <w:p w14:paraId="058D20D4" w14:textId="77777777" w:rsidR="0063021F" w:rsidRPr="0063021F" w:rsidRDefault="0063021F" w:rsidP="0063021F">
      <w:pPr>
        <w:numPr>
          <w:ilvl w:val="0"/>
          <w:numId w:val="9"/>
        </w:numPr>
        <w:spacing w:after="0" w:line="240" w:lineRule="auto"/>
        <w:jc w:val="both"/>
        <w:rPr>
          <w:b/>
          <w:bCs/>
          <w:sz w:val="24"/>
          <w:szCs w:val="24"/>
        </w:rPr>
      </w:pPr>
      <w:r w:rsidRPr="0063021F">
        <w:rPr>
          <w:b/>
          <w:bCs/>
          <w:sz w:val="24"/>
          <w:szCs w:val="24"/>
        </w:rPr>
        <w:t xml:space="preserve">Utvrđivanje i usvajanje dnevnog reda za 1. konstituirajuću sjednicu Upravnog vijeća Učilišta, </w:t>
      </w:r>
    </w:p>
    <w:p w14:paraId="12311340" w14:textId="77777777" w:rsidR="0063021F" w:rsidRPr="0063021F" w:rsidRDefault="0063021F" w:rsidP="0063021F">
      <w:pPr>
        <w:numPr>
          <w:ilvl w:val="0"/>
          <w:numId w:val="9"/>
        </w:numPr>
        <w:spacing w:after="0" w:line="240" w:lineRule="auto"/>
        <w:jc w:val="both"/>
        <w:rPr>
          <w:b/>
          <w:bCs/>
          <w:sz w:val="24"/>
          <w:szCs w:val="24"/>
        </w:rPr>
      </w:pPr>
      <w:r w:rsidRPr="0063021F">
        <w:rPr>
          <w:b/>
          <w:bCs/>
          <w:sz w:val="24"/>
          <w:szCs w:val="24"/>
        </w:rPr>
        <w:t>Rasprava i usvajanje zapisnika s prethodne trideset i šeste sjednice,</w:t>
      </w:r>
    </w:p>
    <w:p w14:paraId="7FBC347F" w14:textId="77777777" w:rsidR="0063021F" w:rsidRPr="0063021F" w:rsidRDefault="0063021F" w:rsidP="0063021F">
      <w:pPr>
        <w:numPr>
          <w:ilvl w:val="0"/>
          <w:numId w:val="9"/>
        </w:numPr>
        <w:spacing w:after="0" w:line="240" w:lineRule="auto"/>
        <w:jc w:val="both"/>
        <w:rPr>
          <w:b/>
          <w:bCs/>
          <w:sz w:val="24"/>
          <w:szCs w:val="24"/>
        </w:rPr>
      </w:pPr>
      <w:r w:rsidRPr="0063021F">
        <w:rPr>
          <w:b/>
          <w:bCs/>
          <w:sz w:val="24"/>
          <w:szCs w:val="24"/>
        </w:rPr>
        <w:t>Rasprava i usvajanje Izvješća o obrazovnim aktivnostima POU Knin u školskoj 2024./2025. godini (izvjestiteljica: Sandra Ljubas),</w:t>
      </w:r>
    </w:p>
    <w:p w14:paraId="7236D974" w14:textId="77777777" w:rsidR="0063021F" w:rsidRPr="0063021F" w:rsidRDefault="0063021F" w:rsidP="0063021F">
      <w:pPr>
        <w:numPr>
          <w:ilvl w:val="0"/>
          <w:numId w:val="9"/>
        </w:numPr>
        <w:spacing w:after="0" w:line="240" w:lineRule="auto"/>
        <w:jc w:val="both"/>
        <w:rPr>
          <w:b/>
          <w:bCs/>
          <w:sz w:val="24"/>
          <w:szCs w:val="24"/>
        </w:rPr>
      </w:pPr>
      <w:r w:rsidRPr="0063021F">
        <w:rPr>
          <w:b/>
          <w:bCs/>
          <w:sz w:val="24"/>
          <w:szCs w:val="24"/>
        </w:rPr>
        <w:t>Rasprava i donošenje Godišnjeg plana i programa rada za školsku 2025./2026. godinu (izvjestiteljice: Sandra Žulj Cigić i Sandra Ljubas),</w:t>
      </w:r>
    </w:p>
    <w:p w14:paraId="3D4137F1" w14:textId="41FA5D69" w:rsidR="0063021F" w:rsidRPr="0063021F" w:rsidRDefault="0063021F" w:rsidP="0063021F">
      <w:pPr>
        <w:numPr>
          <w:ilvl w:val="0"/>
          <w:numId w:val="9"/>
        </w:numPr>
        <w:spacing w:after="0" w:line="240" w:lineRule="auto"/>
        <w:jc w:val="both"/>
        <w:rPr>
          <w:b/>
          <w:bCs/>
          <w:sz w:val="24"/>
          <w:szCs w:val="24"/>
        </w:rPr>
      </w:pPr>
      <w:r w:rsidRPr="0063021F">
        <w:rPr>
          <w:b/>
          <w:bCs/>
          <w:sz w:val="24"/>
          <w:szCs w:val="24"/>
        </w:rPr>
        <w:t>Rasprava i donošenje Učilišnog kurikula za školsku</w:t>
      </w:r>
      <w:r w:rsidR="002203F5">
        <w:rPr>
          <w:b/>
          <w:bCs/>
          <w:sz w:val="24"/>
          <w:szCs w:val="24"/>
        </w:rPr>
        <w:t xml:space="preserve"> </w:t>
      </w:r>
      <w:r w:rsidRPr="0063021F">
        <w:rPr>
          <w:b/>
          <w:bCs/>
          <w:sz w:val="24"/>
          <w:szCs w:val="24"/>
        </w:rPr>
        <w:t>2025./2026.</w:t>
      </w:r>
      <w:r w:rsidR="005D3014">
        <w:rPr>
          <w:b/>
          <w:bCs/>
          <w:sz w:val="24"/>
          <w:szCs w:val="24"/>
        </w:rPr>
        <w:t xml:space="preserve"> </w:t>
      </w:r>
      <w:r w:rsidRPr="0063021F">
        <w:rPr>
          <w:b/>
          <w:bCs/>
          <w:sz w:val="24"/>
          <w:szCs w:val="24"/>
        </w:rPr>
        <w:t>godinu (izvjestiteljice: Sandra Žulj Cigić i Sandra Ljubas),</w:t>
      </w:r>
    </w:p>
    <w:p w14:paraId="0A0BFBAF" w14:textId="77777777" w:rsidR="0063021F" w:rsidRPr="0063021F" w:rsidRDefault="0063021F" w:rsidP="0063021F">
      <w:pPr>
        <w:numPr>
          <w:ilvl w:val="0"/>
          <w:numId w:val="9"/>
        </w:numPr>
        <w:spacing w:after="0" w:line="240" w:lineRule="auto"/>
        <w:jc w:val="both"/>
        <w:rPr>
          <w:b/>
          <w:bCs/>
          <w:sz w:val="24"/>
          <w:szCs w:val="24"/>
        </w:rPr>
      </w:pPr>
      <w:r w:rsidRPr="0063021F">
        <w:rPr>
          <w:b/>
          <w:bCs/>
          <w:sz w:val="24"/>
          <w:szCs w:val="24"/>
        </w:rPr>
        <w:t xml:space="preserve">Donošenje </w:t>
      </w:r>
      <w:bookmarkStart w:id="0" w:name="_Hlk210814177"/>
      <w:r w:rsidRPr="0063021F">
        <w:rPr>
          <w:b/>
          <w:bCs/>
          <w:sz w:val="24"/>
          <w:szCs w:val="24"/>
        </w:rPr>
        <w:t xml:space="preserve">Odluke o cjeniku izvođenja obrazovnih  programa u školskoj 2025./2026. godini </w:t>
      </w:r>
      <w:bookmarkEnd w:id="0"/>
      <w:r w:rsidRPr="0063021F">
        <w:rPr>
          <w:b/>
          <w:bCs/>
          <w:sz w:val="24"/>
          <w:szCs w:val="24"/>
        </w:rPr>
        <w:t>(izvjestiteljica: Sandra Žulj Cigić),</w:t>
      </w:r>
    </w:p>
    <w:p w14:paraId="08C327F8" w14:textId="77777777" w:rsidR="0063021F" w:rsidRPr="0063021F" w:rsidRDefault="0063021F" w:rsidP="0063021F">
      <w:pPr>
        <w:numPr>
          <w:ilvl w:val="0"/>
          <w:numId w:val="9"/>
        </w:numPr>
        <w:spacing w:after="0" w:line="240" w:lineRule="auto"/>
        <w:jc w:val="both"/>
        <w:rPr>
          <w:b/>
          <w:bCs/>
          <w:sz w:val="24"/>
          <w:szCs w:val="24"/>
        </w:rPr>
      </w:pPr>
      <w:r w:rsidRPr="0063021F">
        <w:rPr>
          <w:b/>
          <w:bCs/>
          <w:sz w:val="24"/>
          <w:szCs w:val="24"/>
        </w:rPr>
        <w:t>Donošenje Odluke o naknadama predavačima za školsku 2025./2026. godinu (izvjestiteljica: Sandra Žulj Cigić),</w:t>
      </w:r>
    </w:p>
    <w:p w14:paraId="41E0FBD5" w14:textId="77777777" w:rsidR="0063021F" w:rsidRPr="0063021F" w:rsidRDefault="0063021F" w:rsidP="0063021F">
      <w:pPr>
        <w:numPr>
          <w:ilvl w:val="0"/>
          <w:numId w:val="9"/>
        </w:numPr>
        <w:spacing w:after="0" w:line="240" w:lineRule="auto"/>
        <w:jc w:val="both"/>
        <w:rPr>
          <w:b/>
          <w:bCs/>
          <w:sz w:val="24"/>
          <w:szCs w:val="24"/>
        </w:rPr>
      </w:pPr>
      <w:r w:rsidRPr="0063021F">
        <w:rPr>
          <w:b/>
          <w:bCs/>
          <w:sz w:val="24"/>
          <w:szCs w:val="24"/>
        </w:rPr>
        <w:t xml:space="preserve">Razmatranje i donošenje Odluke za raspisivanje natječaja za provedbu postupka nabave za </w:t>
      </w:r>
      <w:bookmarkStart w:id="1" w:name="_Hlk209593715"/>
      <w:r w:rsidRPr="0063021F">
        <w:rPr>
          <w:b/>
          <w:bCs/>
          <w:sz w:val="24"/>
          <w:szCs w:val="24"/>
        </w:rPr>
        <w:t>uslugu predavača</w:t>
      </w:r>
      <w:bookmarkEnd w:id="1"/>
      <w:r w:rsidRPr="0063021F">
        <w:rPr>
          <w:b/>
          <w:bCs/>
          <w:sz w:val="24"/>
          <w:szCs w:val="24"/>
        </w:rPr>
        <w:t xml:space="preserve"> na programu obrazovanja </w:t>
      </w:r>
      <w:r w:rsidRPr="0063021F">
        <w:rPr>
          <w:b/>
          <w:bCs/>
          <w:sz w:val="24"/>
          <w:szCs w:val="24"/>
          <w:lang w:val="bs-Latn-BA"/>
        </w:rPr>
        <w:t>za stjecanje djelomične kvalifikacije njegovatelj/njegovateljica</w:t>
      </w:r>
      <w:r w:rsidRPr="0063021F">
        <w:rPr>
          <w:b/>
          <w:bCs/>
          <w:sz w:val="24"/>
          <w:szCs w:val="24"/>
        </w:rPr>
        <w:t xml:space="preserve"> (izvjestiteljica: Sandra Žulj Cigić),</w:t>
      </w:r>
    </w:p>
    <w:p w14:paraId="6F29F0B2" w14:textId="77777777" w:rsidR="0063021F" w:rsidRPr="0063021F" w:rsidRDefault="0063021F" w:rsidP="0063021F">
      <w:pPr>
        <w:numPr>
          <w:ilvl w:val="0"/>
          <w:numId w:val="9"/>
        </w:numPr>
        <w:spacing w:after="0" w:line="240" w:lineRule="auto"/>
        <w:jc w:val="both"/>
        <w:rPr>
          <w:b/>
          <w:bCs/>
          <w:sz w:val="24"/>
          <w:szCs w:val="24"/>
        </w:rPr>
      </w:pPr>
      <w:r w:rsidRPr="0063021F">
        <w:rPr>
          <w:b/>
          <w:bCs/>
          <w:sz w:val="24"/>
          <w:szCs w:val="24"/>
        </w:rPr>
        <w:t>Razmatranje i usvajanje prijedloga financijskog plana za 2026. godinu i projekcija za 2027. i 2028. godinu (izvjestiteljice: Svjetlana Paić i Sandra Žulj Cigić),</w:t>
      </w:r>
    </w:p>
    <w:p w14:paraId="3703C018" w14:textId="77777777" w:rsidR="0063021F" w:rsidRPr="0063021F" w:rsidRDefault="0063021F" w:rsidP="0063021F">
      <w:pPr>
        <w:numPr>
          <w:ilvl w:val="0"/>
          <w:numId w:val="9"/>
        </w:numPr>
        <w:spacing w:after="0" w:line="240" w:lineRule="auto"/>
        <w:jc w:val="both"/>
        <w:rPr>
          <w:b/>
          <w:bCs/>
          <w:sz w:val="24"/>
          <w:szCs w:val="24"/>
        </w:rPr>
      </w:pPr>
      <w:r w:rsidRPr="0063021F">
        <w:rPr>
          <w:b/>
          <w:bCs/>
          <w:sz w:val="24"/>
          <w:szCs w:val="24"/>
        </w:rPr>
        <w:t>Tekuća pitanja.</w:t>
      </w:r>
    </w:p>
    <w:p w14:paraId="3D3614F5" w14:textId="77777777" w:rsidR="007D5A0D" w:rsidRPr="007D5A0D" w:rsidRDefault="007D5A0D" w:rsidP="007D5A0D">
      <w:pPr>
        <w:spacing w:after="0" w:line="240" w:lineRule="auto"/>
        <w:jc w:val="both"/>
        <w:rPr>
          <w:b/>
          <w:bCs/>
        </w:rPr>
      </w:pPr>
    </w:p>
    <w:p w14:paraId="6FABF538" w14:textId="77777777" w:rsidR="003D5222" w:rsidRDefault="003D5222" w:rsidP="003D5222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3E080F4C" w14:textId="77777777" w:rsidR="009830F0" w:rsidRDefault="009830F0" w:rsidP="003D5222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664F6734" w14:textId="77777777" w:rsidR="009830F0" w:rsidRPr="003D5222" w:rsidRDefault="009830F0" w:rsidP="003D5222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5E3DC130" w14:textId="379C70BC" w:rsidR="008F607B" w:rsidRPr="008C2F60" w:rsidRDefault="00702F04" w:rsidP="00033123">
      <w:pPr>
        <w:jc w:val="both"/>
        <w:rPr>
          <w:b/>
          <w:sz w:val="24"/>
          <w:u w:val="single"/>
        </w:rPr>
      </w:pPr>
      <w:r w:rsidRPr="00703E4E">
        <w:rPr>
          <w:rFonts w:cstheme="minorHAnsi"/>
          <w:sz w:val="24"/>
          <w:szCs w:val="24"/>
        </w:rPr>
        <w:lastRenderedPageBreak/>
        <w:t>U radu sjednice sudjeloval</w:t>
      </w:r>
      <w:r w:rsidR="0016628E">
        <w:rPr>
          <w:rFonts w:cstheme="minorHAnsi"/>
          <w:sz w:val="24"/>
          <w:szCs w:val="24"/>
        </w:rPr>
        <w:t xml:space="preserve">i su </w:t>
      </w:r>
      <w:r w:rsidR="00DF54E3">
        <w:rPr>
          <w:rFonts w:cstheme="minorHAnsi"/>
          <w:sz w:val="24"/>
          <w:szCs w:val="24"/>
        </w:rPr>
        <w:t xml:space="preserve">svi </w:t>
      </w:r>
      <w:r w:rsidRPr="00703E4E">
        <w:rPr>
          <w:rFonts w:cstheme="minorHAnsi"/>
          <w:sz w:val="24"/>
          <w:szCs w:val="24"/>
        </w:rPr>
        <w:t>članovi Upravnog vijeća Spomenka Martić</w:t>
      </w:r>
      <w:r w:rsidR="00DF54E3">
        <w:rPr>
          <w:rFonts w:cstheme="minorHAnsi"/>
          <w:sz w:val="24"/>
          <w:szCs w:val="24"/>
        </w:rPr>
        <w:t xml:space="preserve">, Jelena Kaić i </w:t>
      </w:r>
      <w:r w:rsidR="00E33387">
        <w:rPr>
          <w:rFonts w:cstheme="minorHAnsi"/>
          <w:sz w:val="24"/>
          <w:szCs w:val="24"/>
        </w:rPr>
        <w:t>Sandra Ljubas</w:t>
      </w:r>
      <w:r w:rsidRPr="00703E4E">
        <w:rPr>
          <w:rFonts w:cstheme="minorHAnsi"/>
          <w:sz w:val="24"/>
          <w:szCs w:val="24"/>
        </w:rPr>
        <w:t>.</w:t>
      </w:r>
      <w:r w:rsidR="00AF14DD" w:rsidRPr="00703E4E">
        <w:rPr>
          <w:rFonts w:cstheme="minorHAnsi"/>
          <w:sz w:val="24"/>
          <w:szCs w:val="24"/>
        </w:rPr>
        <w:t xml:space="preserve"> </w:t>
      </w:r>
      <w:r w:rsidR="008A4257">
        <w:rPr>
          <w:rFonts w:cstheme="minorHAnsi"/>
          <w:bCs/>
          <w:sz w:val="24"/>
          <w:szCs w:val="24"/>
        </w:rPr>
        <w:t xml:space="preserve"> </w:t>
      </w:r>
      <w:r w:rsidR="00033123" w:rsidRPr="00033123">
        <w:rPr>
          <w:sz w:val="24"/>
        </w:rPr>
        <w:t>Dokumentacija za točke dnevnog reda je bila sadržana u privitku maila koj</w:t>
      </w:r>
      <w:r w:rsidR="00392AB0">
        <w:rPr>
          <w:sz w:val="24"/>
        </w:rPr>
        <w:t xml:space="preserve">u </w:t>
      </w:r>
      <w:r w:rsidR="00033123" w:rsidRPr="00033123">
        <w:rPr>
          <w:sz w:val="24"/>
        </w:rPr>
        <w:t xml:space="preserve">je </w:t>
      </w:r>
      <w:r w:rsidR="00392AB0">
        <w:rPr>
          <w:sz w:val="24"/>
        </w:rPr>
        <w:t>ravnateljica Učilišta Sandra Žulj Cigić</w:t>
      </w:r>
      <w:r w:rsidR="00033123" w:rsidRPr="00033123">
        <w:rPr>
          <w:sz w:val="24"/>
        </w:rPr>
        <w:t xml:space="preserve"> poslala članovima prilikom poziva na sjednicu</w:t>
      </w:r>
      <w:r w:rsidR="00DF54E3">
        <w:rPr>
          <w:sz w:val="24"/>
        </w:rPr>
        <w:t>.</w:t>
      </w:r>
      <w:r w:rsidR="005800C5" w:rsidRPr="005800C5">
        <w:rPr>
          <w:sz w:val="24"/>
        </w:rPr>
        <w:t xml:space="preserve"> </w:t>
      </w:r>
    </w:p>
    <w:p w14:paraId="1289C7D0" w14:textId="660F845D" w:rsidR="00692D6A" w:rsidRPr="008C2F60" w:rsidRDefault="00692D6A" w:rsidP="00692D6A">
      <w:pPr>
        <w:jc w:val="both"/>
        <w:rPr>
          <w:rFonts w:cstheme="minorHAnsi"/>
          <w:b/>
          <w:sz w:val="24"/>
          <w:szCs w:val="24"/>
          <w:u w:val="single"/>
        </w:rPr>
      </w:pPr>
      <w:r w:rsidRPr="00FD70AA">
        <w:rPr>
          <w:rFonts w:cstheme="minorHAnsi"/>
          <w:sz w:val="24"/>
          <w:szCs w:val="24"/>
        </w:rPr>
        <w:t xml:space="preserve">Sjednici </w:t>
      </w:r>
      <w:r>
        <w:rPr>
          <w:rFonts w:cstheme="minorHAnsi"/>
          <w:sz w:val="24"/>
          <w:szCs w:val="24"/>
        </w:rPr>
        <w:t>je</w:t>
      </w:r>
      <w:r w:rsidRPr="00FD70AA">
        <w:rPr>
          <w:rFonts w:cstheme="minorHAnsi"/>
          <w:sz w:val="24"/>
          <w:szCs w:val="24"/>
        </w:rPr>
        <w:t xml:space="preserve"> nazočil</w:t>
      </w:r>
      <w:r>
        <w:rPr>
          <w:rFonts w:cstheme="minorHAnsi"/>
          <w:sz w:val="24"/>
          <w:szCs w:val="24"/>
        </w:rPr>
        <w:t>a</w:t>
      </w:r>
      <w:r w:rsidRPr="00FD70AA">
        <w:rPr>
          <w:rFonts w:cstheme="minorHAnsi"/>
          <w:sz w:val="24"/>
          <w:szCs w:val="24"/>
        </w:rPr>
        <w:t xml:space="preserve"> i</w:t>
      </w:r>
      <w:r>
        <w:rPr>
          <w:rFonts w:cstheme="minorHAnsi"/>
          <w:sz w:val="24"/>
          <w:szCs w:val="24"/>
        </w:rPr>
        <w:t xml:space="preserve"> ravnateljica Sandra Žulj Cigić koja je ujedno</w:t>
      </w:r>
      <w:r w:rsidRPr="00FD70A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i zapisničarka. </w:t>
      </w:r>
      <w:r w:rsidR="008C2F60" w:rsidRPr="008C2F60">
        <w:rPr>
          <w:rFonts w:cstheme="minorHAnsi"/>
          <w:sz w:val="24"/>
          <w:szCs w:val="24"/>
        </w:rPr>
        <w:t>Izvjestiteljica 12. točke dnevnog reda Svjetlana Paić je bila odsutna, a ulogu izvjestitelja je preuzeo Marko Raić, pripravnik na radnom mjestu stručnog suradnika za financije i administraciju.</w:t>
      </w:r>
      <w:r w:rsidR="008C2F60" w:rsidRPr="008C2F60">
        <w:rPr>
          <w:rFonts w:cstheme="minorHAnsi"/>
          <w:b/>
          <w:sz w:val="24"/>
          <w:szCs w:val="24"/>
          <w:u w:val="single"/>
        </w:rPr>
        <w:t xml:space="preserve"> </w:t>
      </w:r>
    </w:p>
    <w:p w14:paraId="3DA6427E" w14:textId="77777777" w:rsidR="00692D6A" w:rsidRPr="00FD70AA" w:rsidRDefault="00692D6A" w:rsidP="00692D6A">
      <w:pPr>
        <w:ind w:left="360"/>
        <w:jc w:val="both"/>
        <w:rPr>
          <w:rFonts w:cstheme="minorHAnsi"/>
          <w:sz w:val="24"/>
          <w:szCs w:val="24"/>
        </w:rPr>
      </w:pPr>
    </w:p>
    <w:p w14:paraId="2E51B683" w14:textId="77777777" w:rsidR="00692D6A" w:rsidRDefault="00692D6A" w:rsidP="00692D6A">
      <w:pPr>
        <w:ind w:left="360"/>
        <w:jc w:val="center"/>
        <w:rPr>
          <w:rFonts w:cstheme="minorHAnsi"/>
          <w:b/>
          <w:sz w:val="24"/>
          <w:szCs w:val="24"/>
        </w:rPr>
      </w:pPr>
      <w:r w:rsidRPr="00FD70AA">
        <w:rPr>
          <w:rFonts w:cstheme="minorHAnsi"/>
          <w:b/>
          <w:sz w:val="24"/>
          <w:szCs w:val="24"/>
        </w:rPr>
        <w:t>TOČKA 1.</w:t>
      </w:r>
    </w:p>
    <w:p w14:paraId="0FD39829" w14:textId="4211E209" w:rsidR="00692D6A" w:rsidRDefault="00692D6A" w:rsidP="00692D6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Ravnateljica Učilišta je izvijestila prisutne da je POU Knin od Grada Knina zaprimio Rješenje o imenovanju predstavnika Grada Knina u Upravno vijeće Pučkog otvorenog učilišta Knin</w:t>
      </w:r>
      <w:r w:rsidR="000B48DA">
        <w:rPr>
          <w:rFonts w:cstheme="minorHAnsi"/>
          <w:sz w:val="24"/>
          <w:szCs w:val="24"/>
        </w:rPr>
        <w:t xml:space="preserve"> (KLASA: 029-03/25-01/15, URBROJ: 2182-10-02-25-1, od 28. kolovoza 2025.)</w:t>
      </w:r>
      <w:r>
        <w:rPr>
          <w:rFonts w:cstheme="minorHAnsi"/>
          <w:sz w:val="24"/>
          <w:szCs w:val="24"/>
        </w:rPr>
        <w:t xml:space="preserve">. U Rješenju je navedeno da se za predstavnike Grada Knina u Upravnom vijeću POU Knin imenuju </w:t>
      </w:r>
      <w:r w:rsidR="000B48DA">
        <w:rPr>
          <w:rFonts w:cstheme="minorHAnsi"/>
          <w:sz w:val="24"/>
          <w:szCs w:val="24"/>
        </w:rPr>
        <w:t xml:space="preserve">mast. prof. fil. </w:t>
      </w:r>
      <w:r>
        <w:rPr>
          <w:rFonts w:cstheme="minorHAnsi"/>
          <w:sz w:val="24"/>
          <w:szCs w:val="24"/>
        </w:rPr>
        <w:t xml:space="preserve">Spomenka Martić i Jelena Kaić. Mandat članovima Upravnog vijeća traje četiri godine počevši od </w:t>
      </w:r>
      <w:r w:rsidR="008C2F60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>.</w:t>
      </w:r>
      <w:r w:rsidR="008C2F6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rujna 202</w:t>
      </w:r>
      <w:r w:rsidR="008C2F60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 xml:space="preserve">. godine. </w:t>
      </w:r>
    </w:p>
    <w:p w14:paraId="438104D5" w14:textId="193CF9CF" w:rsidR="00692D6A" w:rsidRDefault="00692D6A" w:rsidP="00692D6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Ravnateljica je rekla da je u POU Knin </w:t>
      </w:r>
      <w:r w:rsidR="000B48DA">
        <w:rPr>
          <w:rFonts w:cstheme="minorHAnsi"/>
          <w:sz w:val="24"/>
          <w:szCs w:val="24"/>
        </w:rPr>
        <w:t xml:space="preserve">4.9.2025. godine </w:t>
      </w:r>
      <w:r>
        <w:rPr>
          <w:rFonts w:cstheme="minorHAnsi"/>
          <w:sz w:val="24"/>
          <w:szCs w:val="24"/>
        </w:rPr>
        <w:t>održan sastanak radnika te da je Sandra Ljubas izabrana za člana Upravnog vijeća iz redova radnika.</w:t>
      </w:r>
    </w:p>
    <w:p w14:paraId="7F6E67FB" w14:textId="77777777" w:rsidR="009830F0" w:rsidRDefault="009830F0" w:rsidP="00692D6A">
      <w:pPr>
        <w:jc w:val="both"/>
        <w:rPr>
          <w:rFonts w:cstheme="minorHAnsi"/>
          <w:sz w:val="24"/>
          <w:szCs w:val="24"/>
        </w:rPr>
      </w:pPr>
    </w:p>
    <w:p w14:paraId="47A33219" w14:textId="77777777" w:rsidR="00692D6A" w:rsidRDefault="00692D6A" w:rsidP="00692D6A">
      <w:pPr>
        <w:ind w:left="360"/>
        <w:jc w:val="center"/>
        <w:rPr>
          <w:rFonts w:cstheme="minorHAnsi"/>
          <w:b/>
          <w:sz w:val="24"/>
          <w:szCs w:val="24"/>
        </w:rPr>
      </w:pPr>
      <w:r w:rsidRPr="00FD70AA">
        <w:rPr>
          <w:rFonts w:cstheme="minorHAnsi"/>
          <w:b/>
          <w:sz w:val="24"/>
          <w:szCs w:val="24"/>
        </w:rPr>
        <w:t>TOČKA 2.</w:t>
      </w:r>
    </w:p>
    <w:p w14:paraId="72E1863A" w14:textId="49980D08" w:rsidR="00692D6A" w:rsidRDefault="00692D6A" w:rsidP="00692D6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Verificiranje mandata novoimenovanih članova Upravnog vijeća potvrđeno je uvidom u osobne iskaznice. Fotokopije osobnih iskaznica su priložene u dokumentaciju ove sjednice.</w:t>
      </w:r>
    </w:p>
    <w:p w14:paraId="4251BEB2" w14:textId="77777777" w:rsidR="009830F0" w:rsidRDefault="009830F0" w:rsidP="00692D6A">
      <w:pPr>
        <w:jc w:val="both"/>
        <w:rPr>
          <w:rFonts w:cstheme="minorHAnsi"/>
          <w:sz w:val="24"/>
          <w:szCs w:val="24"/>
        </w:rPr>
      </w:pPr>
    </w:p>
    <w:p w14:paraId="50E7566E" w14:textId="77777777" w:rsidR="00692D6A" w:rsidRDefault="00692D6A" w:rsidP="00692D6A">
      <w:pPr>
        <w:jc w:val="center"/>
        <w:rPr>
          <w:rFonts w:cstheme="minorHAnsi"/>
          <w:b/>
          <w:bCs/>
          <w:sz w:val="24"/>
          <w:szCs w:val="24"/>
        </w:rPr>
      </w:pPr>
      <w:r w:rsidRPr="00E34D05">
        <w:rPr>
          <w:rFonts w:cstheme="minorHAnsi"/>
          <w:b/>
          <w:bCs/>
          <w:sz w:val="24"/>
          <w:szCs w:val="24"/>
        </w:rPr>
        <w:t>TOČKA 3</w:t>
      </w:r>
      <w:r>
        <w:rPr>
          <w:rFonts w:cstheme="minorHAnsi"/>
          <w:b/>
          <w:bCs/>
          <w:sz w:val="24"/>
          <w:szCs w:val="24"/>
        </w:rPr>
        <w:t>.</w:t>
      </w:r>
    </w:p>
    <w:p w14:paraId="55EBA170" w14:textId="2CC2B692" w:rsidR="00692D6A" w:rsidRDefault="00692D6A" w:rsidP="00692D6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Ravnateljica Učilišta zamolila </w:t>
      </w:r>
      <w:r w:rsidR="002A320C">
        <w:rPr>
          <w:rFonts w:cstheme="minorHAnsi"/>
          <w:sz w:val="24"/>
          <w:szCs w:val="24"/>
        </w:rPr>
        <w:t xml:space="preserve">je </w:t>
      </w:r>
      <w:r>
        <w:rPr>
          <w:rFonts w:cstheme="minorHAnsi"/>
          <w:sz w:val="24"/>
          <w:szCs w:val="24"/>
        </w:rPr>
        <w:t xml:space="preserve">članove Upravnog vijeća da izaberu predsjednicu. Sandra Ljubas je predložila Spomenku Martić. Prijedlog je dan na glasanje te je jednoglasno usvojeno da je Spomenka Martić predsjednica Upravnog vijeća Učilišta u ovom sazivu. </w:t>
      </w:r>
    </w:p>
    <w:p w14:paraId="4B9D199B" w14:textId="28A3822E" w:rsidR="00692D6A" w:rsidRDefault="00692D6A" w:rsidP="00692D6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Ravnateljica je predložila</w:t>
      </w:r>
      <w:r w:rsidR="002D7053">
        <w:rPr>
          <w:rFonts w:cstheme="minorHAnsi"/>
          <w:sz w:val="24"/>
          <w:szCs w:val="24"/>
        </w:rPr>
        <w:t>, sukladno</w:t>
      </w:r>
      <w:r w:rsidR="002E1122">
        <w:rPr>
          <w:rFonts w:cstheme="minorHAnsi"/>
          <w:sz w:val="24"/>
          <w:szCs w:val="24"/>
        </w:rPr>
        <w:t xml:space="preserve"> članku 12.</w:t>
      </w:r>
      <w:r w:rsidR="002D7053">
        <w:rPr>
          <w:rFonts w:cstheme="minorHAnsi"/>
          <w:sz w:val="24"/>
          <w:szCs w:val="24"/>
        </w:rPr>
        <w:t xml:space="preserve"> Poslovnik</w:t>
      </w:r>
      <w:r w:rsidR="002E1122">
        <w:rPr>
          <w:rFonts w:cstheme="minorHAnsi"/>
          <w:sz w:val="24"/>
          <w:szCs w:val="24"/>
        </w:rPr>
        <w:t>a</w:t>
      </w:r>
      <w:r w:rsidR="002D7053">
        <w:rPr>
          <w:rFonts w:cstheme="minorHAnsi"/>
          <w:sz w:val="24"/>
          <w:szCs w:val="24"/>
        </w:rPr>
        <w:t xml:space="preserve"> </w:t>
      </w:r>
      <w:r w:rsidR="002D7053" w:rsidRPr="002D7053">
        <w:rPr>
          <w:rFonts w:cstheme="minorHAnsi"/>
          <w:sz w:val="24"/>
          <w:szCs w:val="24"/>
        </w:rPr>
        <w:t>o radu Upravnog vijeća Pučkog otvorenog učilišta Knin</w:t>
      </w:r>
      <w:r w:rsidR="002D7053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da Predsjednica odmah odredi svoju zamjenicu. Spomenka Martić se složila s prijedlogom </w:t>
      </w:r>
      <w:r w:rsidR="002E1122">
        <w:rPr>
          <w:rFonts w:cstheme="minorHAnsi"/>
          <w:sz w:val="24"/>
          <w:szCs w:val="24"/>
        </w:rPr>
        <w:t xml:space="preserve">te za </w:t>
      </w:r>
      <w:r>
        <w:rPr>
          <w:rFonts w:cstheme="minorHAnsi"/>
          <w:sz w:val="24"/>
          <w:szCs w:val="24"/>
        </w:rPr>
        <w:t>svoju zamjenicu odredila Sandru Ljubas zbog direktnog inputa u rad Učilišta.</w:t>
      </w:r>
    </w:p>
    <w:p w14:paraId="64EC39EE" w14:textId="77777777" w:rsidR="00692D6A" w:rsidRDefault="00692D6A" w:rsidP="00692D6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Nakon što su verificirani članovi i odabrana predsjednica Upravnog vijeća, ravnateljica joj je prepustila daljnje vođenje sjednice.</w:t>
      </w:r>
    </w:p>
    <w:p w14:paraId="04F3759B" w14:textId="77777777" w:rsidR="009830F0" w:rsidRDefault="009830F0" w:rsidP="00692D6A">
      <w:pPr>
        <w:jc w:val="both"/>
        <w:rPr>
          <w:rFonts w:cstheme="minorHAnsi"/>
          <w:sz w:val="24"/>
          <w:szCs w:val="24"/>
        </w:rPr>
      </w:pPr>
    </w:p>
    <w:p w14:paraId="55774B82" w14:textId="77777777" w:rsidR="00692D6A" w:rsidRDefault="00692D6A" w:rsidP="00692D6A">
      <w:pPr>
        <w:jc w:val="center"/>
        <w:rPr>
          <w:rFonts w:cstheme="minorHAnsi"/>
          <w:b/>
          <w:bCs/>
          <w:sz w:val="24"/>
          <w:szCs w:val="24"/>
        </w:rPr>
      </w:pPr>
      <w:r w:rsidRPr="00F177C9">
        <w:rPr>
          <w:rFonts w:cstheme="minorHAnsi"/>
          <w:b/>
          <w:bCs/>
          <w:sz w:val="24"/>
          <w:szCs w:val="24"/>
        </w:rPr>
        <w:t>TOČKA 4</w:t>
      </w:r>
      <w:r>
        <w:rPr>
          <w:rFonts w:cstheme="minorHAnsi"/>
          <w:b/>
          <w:bCs/>
          <w:sz w:val="24"/>
          <w:szCs w:val="24"/>
        </w:rPr>
        <w:t>.</w:t>
      </w:r>
    </w:p>
    <w:p w14:paraId="16B5E714" w14:textId="5918CE0B" w:rsidR="009830F0" w:rsidRDefault="00692D6A" w:rsidP="0098009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Predsjednica</w:t>
      </w:r>
      <w:r w:rsidR="002E23E8">
        <w:rPr>
          <w:rFonts w:cstheme="minorHAnsi"/>
          <w:sz w:val="24"/>
          <w:szCs w:val="24"/>
        </w:rPr>
        <w:t xml:space="preserve"> Spomenka Martić</w:t>
      </w:r>
      <w:r>
        <w:rPr>
          <w:rFonts w:cstheme="minorHAnsi"/>
          <w:sz w:val="24"/>
          <w:szCs w:val="24"/>
        </w:rPr>
        <w:t xml:space="preserve"> je preuzela vođenje sjednice i dala na glasovanje utvrđivanje dnevnog reda za 1. konstituirajuću sjednicu</w:t>
      </w:r>
      <w:r w:rsidR="002E23E8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Članovi upravnog vijeća su jednoglasno prihvatili dnevni red za 1. konstituirajuću sjednicu</w:t>
      </w:r>
      <w:r w:rsidRPr="00DE12AC">
        <w:rPr>
          <w:rFonts w:cstheme="minorHAnsi"/>
          <w:sz w:val="24"/>
          <w:szCs w:val="24"/>
        </w:rPr>
        <w:t>.</w:t>
      </w:r>
    </w:p>
    <w:p w14:paraId="1E2CA361" w14:textId="77777777" w:rsidR="00692D6A" w:rsidRDefault="00692D6A" w:rsidP="00692D6A">
      <w:pPr>
        <w:jc w:val="center"/>
        <w:rPr>
          <w:rFonts w:cstheme="minorHAnsi"/>
          <w:b/>
          <w:bCs/>
          <w:sz w:val="24"/>
          <w:szCs w:val="24"/>
        </w:rPr>
      </w:pPr>
      <w:r w:rsidRPr="00DE12AC">
        <w:rPr>
          <w:rFonts w:cstheme="minorHAnsi"/>
          <w:b/>
          <w:bCs/>
          <w:sz w:val="24"/>
          <w:szCs w:val="24"/>
        </w:rPr>
        <w:lastRenderedPageBreak/>
        <w:t>TOČKA 5.</w:t>
      </w:r>
    </w:p>
    <w:p w14:paraId="04FE9CEF" w14:textId="542003EC" w:rsidR="00E44E43" w:rsidRDefault="00E44E43" w:rsidP="00E44E43">
      <w:pPr>
        <w:rPr>
          <w:rFonts w:cstheme="minorHAnsi"/>
          <w:sz w:val="24"/>
          <w:szCs w:val="24"/>
        </w:rPr>
      </w:pPr>
      <w:r w:rsidRPr="00E44E43">
        <w:rPr>
          <w:rFonts w:cstheme="minorHAnsi"/>
          <w:sz w:val="24"/>
          <w:szCs w:val="24"/>
        </w:rPr>
        <w:t xml:space="preserve">Predsjednica je rekla da, obzirom da </w:t>
      </w:r>
      <w:r w:rsidR="00980099">
        <w:rPr>
          <w:rFonts w:cstheme="minorHAnsi"/>
          <w:sz w:val="24"/>
          <w:szCs w:val="24"/>
        </w:rPr>
        <w:t xml:space="preserve">isti </w:t>
      </w:r>
      <w:r>
        <w:rPr>
          <w:rFonts w:cstheme="minorHAnsi"/>
          <w:sz w:val="24"/>
          <w:szCs w:val="24"/>
        </w:rPr>
        <w:t xml:space="preserve">članovi </w:t>
      </w:r>
      <w:r w:rsidR="00980099">
        <w:rPr>
          <w:rFonts w:cstheme="minorHAnsi"/>
          <w:sz w:val="24"/>
          <w:szCs w:val="24"/>
        </w:rPr>
        <w:t xml:space="preserve">sačinjavaju </w:t>
      </w:r>
      <w:r>
        <w:rPr>
          <w:rFonts w:cstheme="minorHAnsi"/>
          <w:sz w:val="24"/>
          <w:szCs w:val="24"/>
        </w:rPr>
        <w:t>Upravno vijeć</w:t>
      </w:r>
      <w:r w:rsidR="00980099">
        <w:rPr>
          <w:rFonts w:cstheme="minorHAnsi"/>
          <w:sz w:val="24"/>
          <w:szCs w:val="24"/>
        </w:rPr>
        <w:t xml:space="preserve">e u ovom sazivu kao i prošlom u kojem je održana ova 36. sjednica, zapisnik te sjednice je moguće usvojiti; odnosno dati zapisnik na glasovanje. Nakon toga je dala zapisnik prethodne 36. sjednice na glasanje. Zapisnik je jednoglasno usvojen. </w:t>
      </w:r>
    </w:p>
    <w:p w14:paraId="72677685" w14:textId="77777777" w:rsidR="00F333B1" w:rsidRPr="00E44E43" w:rsidRDefault="00F333B1" w:rsidP="00E44E43">
      <w:pPr>
        <w:rPr>
          <w:rFonts w:cstheme="minorHAnsi"/>
          <w:sz w:val="24"/>
          <w:szCs w:val="24"/>
        </w:rPr>
      </w:pPr>
    </w:p>
    <w:p w14:paraId="027FF8F8" w14:textId="51C954EF" w:rsidR="00DE1444" w:rsidRDefault="00DE1444" w:rsidP="00DE1444">
      <w:pPr>
        <w:jc w:val="center"/>
        <w:rPr>
          <w:rFonts w:cstheme="minorHAnsi"/>
          <w:b/>
          <w:bCs/>
          <w:sz w:val="24"/>
          <w:szCs w:val="24"/>
        </w:rPr>
      </w:pPr>
      <w:bookmarkStart w:id="2" w:name="_Hlk210810452"/>
      <w:r w:rsidRPr="00CE73D5">
        <w:rPr>
          <w:rFonts w:cstheme="minorHAnsi"/>
          <w:b/>
          <w:bCs/>
          <w:sz w:val="24"/>
          <w:szCs w:val="24"/>
        </w:rPr>
        <w:t>TOČKA 6.</w:t>
      </w:r>
    </w:p>
    <w:bookmarkEnd w:id="2"/>
    <w:p w14:paraId="747AEAA0" w14:textId="2FE4671E" w:rsidR="00636207" w:rsidRDefault="00DE1444" w:rsidP="00692D6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Sandra Ljubas je iz </w:t>
      </w:r>
      <w:r w:rsidRPr="00B6697B">
        <w:rPr>
          <w:rFonts w:cstheme="minorHAnsi"/>
          <w:sz w:val="24"/>
          <w:szCs w:val="24"/>
        </w:rPr>
        <w:t xml:space="preserve">Izvješća o obrazovnim </w:t>
      </w:r>
      <w:r w:rsidR="00692D6A" w:rsidRPr="00B6697B">
        <w:rPr>
          <w:rFonts w:cstheme="minorHAnsi"/>
          <w:sz w:val="24"/>
          <w:szCs w:val="24"/>
        </w:rPr>
        <w:t>aktivnostima POU Knin u školskoj 202</w:t>
      </w:r>
      <w:r w:rsidR="002E42E7">
        <w:rPr>
          <w:rFonts w:cstheme="minorHAnsi"/>
          <w:sz w:val="24"/>
          <w:szCs w:val="24"/>
        </w:rPr>
        <w:t>4</w:t>
      </w:r>
      <w:r w:rsidR="00692D6A" w:rsidRPr="00B6697B">
        <w:rPr>
          <w:rFonts w:cstheme="minorHAnsi"/>
          <w:sz w:val="24"/>
          <w:szCs w:val="24"/>
        </w:rPr>
        <w:t>./202</w:t>
      </w:r>
      <w:r w:rsidR="002E42E7">
        <w:rPr>
          <w:rFonts w:cstheme="minorHAnsi"/>
          <w:sz w:val="24"/>
          <w:szCs w:val="24"/>
        </w:rPr>
        <w:t>5</w:t>
      </w:r>
      <w:r w:rsidR="00692D6A" w:rsidRPr="00B6697B">
        <w:rPr>
          <w:rFonts w:cstheme="minorHAnsi"/>
          <w:sz w:val="24"/>
          <w:szCs w:val="24"/>
        </w:rPr>
        <w:t>. godini</w:t>
      </w:r>
      <w:r w:rsidR="00692D6A">
        <w:rPr>
          <w:rFonts w:cstheme="minorHAnsi"/>
          <w:sz w:val="24"/>
          <w:szCs w:val="24"/>
        </w:rPr>
        <w:t xml:space="preserve"> </w:t>
      </w:r>
      <w:r w:rsidR="002E42E7">
        <w:rPr>
          <w:rFonts w:cstheme="minorHAnsi"/>
          <w:sz w:val="24"/>
          <w:szCs w:val="24"/>
        </w:rPr>
        <w:t>navela</w:t>
      </w:r>
      <w:r w:rsidR="00692D6A">
        <w:rPr>
          <w:rFonts w:cstheme="minorHAnsi"/>
          <w:sz w:val="24"/>
          <w:szCs w:val="24"/>
        </w:rPr>
        <w:t xml:space="preserve">  da je u prošloj školskoj godini provedeno </w:t>
      </w:r>
      <w:r w:rsidR="00636207" w:rsidRPr="00636207">
        <w:rPr>
          <w:rFonts w:cstheme="minorHAnsi"/>
          <w:sz w:val="24"/>
          <w:szCs w:val="24"/>
        </w:rPr>
        <w:t>6 neformalnih i 9 formalnih programa. Od formalnih programa proveden je 1 program osposobljavanja</w:t>
      </w:r>
      <w:r w:rsidR="00636207">
        <w:rPr>
          <w:rFonts w:cstheme="minorHAnsi"/>
          <w:sz w:val="24"/>
          <w:szCs w:val="24"/>
        </w:rPr>
        <w:t xml:space="preserve">, </w:t>
      </w:r>
      <w:r w:rsidR="00636207" w:rsidRPr="00636207">
        <w:rPr>
          <w:rFonts w:cstheme="minorHAnsi"/>
          <w:sz w:val="24"/>
          <w:szCs w:val="24"/>
        </w:rPr>
        <w:t xml:space="preserve">6 programa obrazovanja za stjecanje mikrokvalifikacije i 2 programa obrazovanja za stjecanje djelomične kvalifikacije. </w:t>
      </w:r>
      <w:r w:rsidR="00D31AB1">
        <w:rPr>
          <w:rFonts w:cstheme="minorHAnsi"/>
          <w:sz w:val="24"/>
          <w:szCs w:val="24"/>
        </w:rPr>
        <w:t xml:space="preserve">Formalni programi su u najvećoj mjeri financirani vaučerima za obrazovanje. </w:t>
      </w:r>
      <w:r w:rsidR="00636207">
        <w:rPr>
          <w:rFonts w:cstheme="minorHAnsi"/>
          <w:sz w:val="24"/>
          <w:szCs w:val="24"/>
        </w:rPr>
        <w:t xml:space="preserve">Učilište je </w:t>
      </w:r>
      <w:r w:rsidR="00636207" w:rsidRPr="00636207">
        <w:rPr>
          <w:rFonts w:cstheme="minorHAnsi"/>
          <w:sz w:val="24"/>
          <w:szCs w:val="24"/>
        </w:rPr>
        <w:t xml:space="preserve"> </w:t>
      </w:r>
      <w:r w:rsidR="00636207">
        <w:rPr>
          <w:rFonts w:cstheme="minorHAnsi"/>
          <w:sz w:val="24"/>
          <w:szCs w:val="24"/>
        </w:rPr>
        <w:t>s</w:t>
      </w:r>
      <w:r w:rsidR="00636207" w:rsidRPr="00636207">
        <w:rPr>
          <w:rFonts w:cstheme="minorHAnsi"/>
          <w:sz w:val="24"/>
          <w:szCs w:val="24"/>
        </w:rPr>
        <w:t xml:space="preserve"> Ekološkom udrugom „Krka“</w:t>
      </w:r>
      <w:r w:rsidR="00636207">
        <w:rPr>
          <w:rFonts w:cstheme="minorHAnsi"/>
          <w:sz w:val="24"/>
          <w:szCs w:val="24"/>
        </w:rPr>
        <w:t xml:space="preserve"> sudjelovalo</w:t>
      </w:r>
      <w:r w:rsidR="00636207" w:rsidRPr="00636207">
        <w:rPr>
          <w:rFonts w:cstheme="minorHAnsi"/>
          <w:sz w:val="24"/>
          <w:szCs w:val="24"/>
        </w:rPr>
        <w:t xml:space="preserve"> u provedbi projekta  #karijerauturizmu3 održavajući  jednodnevne edukacije iz područja turizma i obrazovanja. S Udrugom ZvoniMir </w:t>
      </w:r>
      <w:r w:rsidR="00636207">
        <w:rPr>
          <w:rFonts w:cstheme="minorHAnsi"/>
          <w:sz w:val="24"/>
          <w:szCs w:val="24"/>
        </w:rPr>
        <w:t>Učilište je sudjelovalo</w:t>
      </w:r>
      <w:r w:rsidR="00636207" w:rsidRPr="00636207">
        <w:rPr>
          <w:rFonts w:cstheme="minorHAnsi"/>
          <w:sz w:val="24"/>
          <w:szCs w:val="24"/>
        </w:rPr>
        <w:t xml:space="preserve"> u projektu</w:t>
      </w:r>
      <w:r w:rsidR="00A50729">
        <w:rPr>
          <w:rFonts w:cstheme="minorHAnsi"/>
          <w:sz w:val="24"/>
          <w:szCs w:val="24"/>
        </w:rPr>
        <w:t xml:space="preserve"> </w:t>
      </w:r>
      <w:r w:rsidR="00636207">
        <w:rPr>
          <w:rFonts w:cstheme="minorHAnsi"/>
          <w:sz w:val="24"/>
          <w:szCs w:val="24"/>
        </w:rPr>
        <w:t>„</w:t>
      </w:r>
      <w:r w:rsidR="00636207" w:rsidRPr="00636207">
        <w:rPr>
          <w:rFonts w:cstheme="minorHAnsi"/>
          <w:iCs/>
          <w:sz w:val="24"/>
          <w:szCs w:val="24"/>
        </w:rPr>
        <w:t>Podrškom do sigurnosti</w:t>
      </w:r>
      <w:r w:rsidR="00636207">
        <w:rPr>
          <w:rFonts w:cstheme="minorHAnsi"/>
          <w:iCs/>
          <w:sz w:val="24"/>
          <w:szCs w:val="24"/>
        </w:rPr>
        <w:t>“</w:t>
      </w:r>
      <w:r w:rsidR="00A50729">
        <w:rPr>
          <w:rFonts w:cstheme="minorHAnsi"/>
          <w:iCs/>
          <w:sz w:val="24"/>
          <w:szCs w:val="24"/>
        </w:rPr>
        <w:t xml:space="preserve"> također provodeći neformalnu edukaciju</w:t>
      </w:r>
      <w:r w:rsidR="00636207" w:rsidRPr="00636207">
        <w:rPr>
          <w:rFonts w:cstheme="minorHAnsi"/>
          <w:iCs/>
          <w:sz w:val="24"/>
          <w:szCs w:val="24"/>
        </w:rPr>
        <w:t>.</w:t>
      </w:r>
      <w:r w:rsidR="00636207">
        <w:rPr>
          <w:rFonts w:cstheme="minorHAnsi"/>
          <w:iCs/>
          <w:sz w:val="24"/>
          <w:szCs w:val="24"/>
        </w:rPr>
        <w:t xml:space="preserve"> Od 84 upisana polaznika u formalne programe uspješno ih je završilo njih 83. U neformalnim programima je učestvovalo ukupno 47 sudionika</w:t>
      </w:r>
      <w:r w:rsidR="00D31AB1">
        <w:rPr>
          <w:rFonts w:cstheme="minorHAnsi"/>
          <w:iCs/>
          <w:sz w:val="24"/>
          <w:szCs w:val="24"/>
        </w:rPr>
        <w:t xml:space="preserve">. Ukupan broj sudionika i polaznika u prošloj školskoj godini je 131. </w:t>
      </w:r>
    </w:p>
    <w:p w14:paraId="3184803A" w14:textId="25478832" w:rsidR="00692D6A" w:rsidRDefault="00692D6A" w:rsidP="00692D6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Nije bilo dodatnih pitanja te je predsjednica dala na glasovanje Izvješće </w:t>
      </w:r>
      <w:r w:rsidRPr="00B6697B">
        <w:rPr>
          <w:rFonts w:cstheme="minorHAnsi"/>
          <w:sz w:val="24"/>
          <w:szCs w:val="24"/>
        </w:rPr>
        <w:t>o obrazovnim aktivnostima POU Knin u školskoj 202</w:t>
      </w:r>
      <w:r w:rsidR="00636207">
        <w:rPr>
          <w:rFonts w:cstheme="minorHAnsi"/>
          <w:sz w:val="24"/>
          <w:szCs w:val="24"/>
        </w:rPr>
        <w:t>4</w:t>
      </w:r>
      <w:r w:rsidRPr="00B6697B">
        <w:rPr>
          <w:rFonts w:cstheme="minorHAnsi"/>
          <w:sz w:val="24"/>
          <w:szCs w:val="24"/>
        </w:rPr>
        <w:t>./202</w:t>
      </w:r>
      <w:r w:rsidR="00636207">
        <w:rPr>
          <w:rFonts w:cstheme="minorHAnsi"/>
          <w:sz w:val="24"/>
          <w:szCs w:val="24"/>
        </w:rPr>
        <w:t>5</w:t>
      </w:r>
      <w:r w:rsidRPr="00B6697B">
        <w:rPr>
          <w:rFonts w:cstheme="minorHAnsi"/>
          <w:sz w:val="24"/>
          <w:szCs w:val="24"/>
        </w:rPr>
        <w:t>. godini</w:t>
      </w:r>
      <w:r>
        <w:rPr>
          <w:rFonts w:cstheme="minorHAnsi"/>
          <w:sz w:val="24"/>
          <w:szCs w:val="24"/>
        </w:rPr>
        <w:t>. Izvješće je jednoglasno usvojeno.</w:t>
      </w:r>
    </w:p>
    <w:p w14:paraId="5EF460DB" w14:textId="77777777" w:rsidR="00D31AB1" w:rsidRDefault="00D31AB1" w:rsidP="00D31AB1">
      <w:pPr>
        <w:jc w:val="both"/>
        <w:rPr>
          <w:rFonts w:cstheme="minorHAnsi"/>
          <w:b/>
          <w:bCs/>
          <w:sz w:val="24"/>
          <w:szCs w:val="24"/>
        </w:rPr>
      </w:pPr>
    </w:p>
    <w:p w14:paraId="5C3EC96E" w14:textId="77777777" w:rsidR="00D31AB1" w:rsidRDefault="00D31AB1" w:rsidP="00D31AB1">
      <w:pPr>
        <w:jc w:val="both"/>
        <w:rPr>
          <w:rFonts w:cstheme="minorHAnsi"/>
          <w:b/>
          <w:bCs/>
          <w:sz w:val="24"/>
          <w:szCs w:val="24"/>
        </w:rPr>
      </w:pPr>
    </w:p>
    <w:p w14:paraId="453720DB" w14:textId="5C1AEAB0" w:rsidR="002E42E7" w:rsidRPr="00324BA9" w:rsidRDefault="00D31AB1" w:rsidP="00324BA9">
      <w:pPr>
        <w:jc w:val="center"/>
        <w:rPr>
          <w:rFonts w:cstheme="minorHAnsi"/>
          <w:b/>
          <w:bCs/>
          <w:sz w:val="24"/>
          <w:szCs w:val="24"/>
        </w:rPr>
      </w:pPr>
      <w:r w:rsidRPr="00D31AB1">
        <w:rPr>
          <w:rFonts w:cstheme="minorHAnsi"/>
          <w:b/>
          <w:bCs/>
          <w:sz w:val="24"/>
          <w:szCs w:val="24"/>
        </w:rPr>
        <w:t xml:space="preserve">TOČKA </w:t>
      </w:r>
      <w:r>
        <w:rPr>
          <w:rFonts w:cstheme="minorHAnsi"/>
          <w:b/>
          <w:bCs/>
          <w:sz w:val="24"/>
          <w:szCs w:val="24"/>
        </w:rPr>
        <w:t>7</w:t>
      </w:r>
      <w:r w:rsidRPr="00D31AB1">
        <w:rPr>
          <w:rFonts w:cstheme="minorHAnsi"/>
          <w:b/>
          <w:bCs/>
          <w:sz w:val="24"/>
          <w:szCs w:val="24"/>
        </w:rPr>
        <w:t>.</w:t>
      </w:r>
    </w:p>
    <w:p w14:paraId="6E9D678F" w14:textId="1BE0A744" w:rsidR="00324BA9" w:rsidRPr="00324BA9" w:rsidRDefault="00692D6A" w:rsidP="00324BA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Predsjednica je dala riječ Sandri Žulj Cigić koja je članove </w:t>
      </w:r>
      <w:r w:rsidR="00324BA9">
        <w:rPr>
          <w:rFonts w:cstheme="minorHAnsi"/>
          <w:sz w:val="24"/>
          <w:szCs w:val="24"/>
        </w:rPr>
        <w:t>U</w:t>
      </w:r>
      <w:r>
        <w:rPr>
          <w:rFonts w:cstheme="minorHAnsi"/>
          <w:sz w:val="24"/>
          <w:szCs w:val="24"/>
        </w:rPr>
        <w:t xml:space="preserve">pravnog vijeća provela kroz </w:t>
      </w:r>
      <w:bookmarkStart w:id="3" w:name="_Hlk210810844"/>
      <w:r>
        <w:rPr>
          <w:rFonts w:cstheme="minorHAnsi"/>
          <w:sz w:val="24"/>
          <w:szCs w:val="24"/>
        </w:rPr>
        <w:t>Godišnji plan i program</w:t>
      </w:r>
      <w:bookmarkStart w:id="4" w:name="_Hlk210810742"/>
      <w:r>
        <w:rPr>
          <w:rFonts w:cstheme="minorHAnsi"/>
          <w:sz w:val="24"/>
          <w:szCs w:val="24"/>
        </w:rPr>
        <w:t xml:space="preserve"> za školsku 202</w:t>
      </w:r>
      <w:r w:rsidR="00324BA9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>./202</w:t>
      </w:r>
      <w:r w:rsidR="00324BA9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>. godinu</w:t>
      </w:r>
      <w:bookmarkEnd w:id="3"/>
      <w:bookmarkEnd w:id="4"/>
      <w:r>
        <w:rPr>
          <w:rFonts w:cstheme="minorHAnsi"/>
          <w:sz w:val="24"/>
          <w:szCs w:val="24"/>
        </w:rPr>
        <w:t xml:space="preserve">. </w:t>
      </w:r>
      <w:r w:rsidR="00324BA9">
        <w:rPr>
          <w:rFonts w:cstheme="minorHAnsi"/>
          <w:sz w:val="24"/>
          <w:szCs w:val="24"/>
        </w:rPr>
        <w:t>Prije izlaganja je rekla da je došlo do manje izmjene dokumenta. Jučer</w:t>
      </w:r>
      <w:r w:rsidR="00FC16C1">
        <w:rPr>
          <w:rFonts w:cstheme="minorHAnsi"/>
          <w:sz w:val="24"/>
          <w:szCs w:val="24"/>
        </w:rPr>
        <w:t>,</w:t>
      </w:r>
      <w:r w:rsidR="00324BA9" w:rsidRPr="00324BA9">
        <w:rPr>
          <w:rFonts w:cstheme="minorHAnsi"/>
          <w:sz w:val="24"/>
          <w:szCs w:val="24"/>
        </w:rPr>
        <w:t xml:space="preserve"> 6.10.2025. godine zaprimljeno </w:t>
      </w:r>
      <w:r w:rsidR="006874A8">
        <w:rPr>
          <w:rFonts w:cstheme="minorHAnsi"/>
          <w:sz w:val="24"/>
          <w:szCs w:val="24"/>
        </w:rPr>
        <w:t xml:space="preserve">je </w:t>
      </w:r>
      <w:r w:rsidR="00324BA9" w:rsidRPr="00324BA9">
        <w:rPr>
          <w:rFonts w:cstheme="minorHAnsi"/>
          <w:sz w:val="24"/>
          <w:szCs w:val="24"/>
        </w:rPr>
        <w:t xml:space="preserve">Stručno mišljenje Agencije za strukovno obrazovanje i obrazovanje odraslih za </w:t>
      </w:r>
      <w:bookmarkStart w:id="5" w:name="_Hlk210813157"/>
      <w:r w:rsidR="00324BA9" w:rsidRPr="00324BA9">
        <w:rPr>
          <w:rFonts w:cstheme="minorHAnsi"/>
          <w:sz w:val="24"/>
          <w:szCs w:val="24"/>
        </w:rPr>
        <w:t xml:space="preserve">novi/izmijenjeni Program obrazovanja za stjecanje mikrokvalifikacije ekološka proizvodnja ljekovitog bilja. </w:t>
      </w:r>
      <w:r w:rsidR="00324BA9" w:rsidRPr="00324BA9">
        <w:rPr>
          <w:rFonts w:cstheme="minorHAnsi"/>
          <w:b/>
          <w:bCs/>
          <w:sz w:val="24"/>
          <w:szCs w:val="24"/>
        </w:rPr>
        <w:t> </w:t>
      </w:r>
      <w:bookmarkEnd w:id="5"/>
      <w:r w:rsidR="00324BA9" w:rsidRPr="00324BA9">
        <w:rPr>
          <w:rFonts w:cstheme="minorHAnsi"/>
          <w:sz w:val="24"/>
          <w:szCs w:val="24"/>
        </w:rPr>
        <w:t xml:space="preserve">Kako se navedeni program obrazovanja već nalazio u </w:t>
      </w:r>
      <w:r w:rsidR="00324BA9">
        <w:rPr>
          <w:rFonts w:cstheme="minorHAnsi"/>
          <w:sz w:val="24"/>
          <w:szCs w:val="24"/>
        </w:rPr>
        <w:t>Godišnjem planu i programu zajedno s ostalim materijalima</w:t>
      </w:r>
      <w:r w:rsidR="00324BA9" w:rsidRPr="00324BA9">
        <w:rPr>
          <w:rFonts w:cstheme="minorHAnsi"/>
          <w:sz w:val="24"/>
          <w:szCs w:val="24"/>
        </w:rPr>
        <w:t xml:space="preserve"> poslanim za 1. konstituirajuću sjednicu 3.10.2025.</w:t>
      </w:r>
      <w:r w:rsidR="00324BA9">
        <w:rPr>
          <w:rFonts w:cstheme="minorHAnsi"/>
          <w:sz w:val="24"/>
          <w:szCs w:val="24"/>
        </w:rPr>
        <w:t xml:space="preserve"> </w:t>
      </w:r>
      <w:r w:rsidR="00324BA9" w:rsidRPr="00324BA9">
        <w:rPr>
          <w:rFonts w:cstheme="minorHAnsi"/>
          <w:sz w:val="24"/>
          <w:szCs w:val="24"/>
        </w:rPr>
        <w:t>godine</w:t>
      </w:r>
      <w:r w:rsidR="00324BA9">
        <w:rPr>
          <w:rFonts w:cstheme="minorHAnsi"/>
          <w:sz w:val="24"/>
          <w:szCs w:val="24"/>
        </w:rPr>
        <w:t xml:space="preserve">, </w:t>
      </w:r>
      <w:r w:rsidR="00324BA9" w:rsidRPr="00324BA9">
        <w:rPr>
          <w:rFonts w:cstheme="minorHAnsi"/>
          <w:sz w:val="24"/>
          <w:szCs w:val="24"/>
        </w:rPr>
        <w:t xml:space="preserve">bilo je potrebno ažurirati </w:t>
      </w:r>
      <w:r w:rsidR="00324BA9">
        <w:rPr>
          <w:rFonts w:cstheme="minorHAnsi"/>
          <w:sz w:val="24"/>
          <w:szCs w:val="24"/>
        </w:rPr>
        <w:t>Godišnji plan i program</w:t>
      </w:r>
      <w:r w:rsidR="00324BA9" w:rsidRPr="00324BA9">
        <w:rPr>
          <w:rFonts w:cstheme="minorHAnsi"/>
          <w:sz w:val="24"/>
          <w:szCs w:val="24"/>
        </w:rPr>
        <w:t xml:space="preserve"> za školsku 2025./2026. godinu s novim programom obrazovanja sukladno Mišljenju Agencije. </w:t>
      </w:r>
    </w:p>
    <w:p w14:paraId="62C7C809" w14:textId="0350CCE3" w:rsidR="00692D6A" w:rsidRDefault="00692D6A" w:rsidP="00692D6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 </w:t>
      </w:r>
      <w:r w:rsidR="006874A8" w:rsidRPr="006874A8">
        <w:rPr>
          <w:rFonts w:cstheme="minorHAnsi"/>
          <w:sz w:val="24"/>
          <w:szCs w:val="24"/>
        </w:rPr>
        <w:t>Godišnj</w:t>
      </w:r>
      <w:r w:rsidR="006874A8">
        <w:rPr>
          <w:rFonts w:cstheme="minorHAnsi"/>
          <w:sz w:val="24"/>
          <w:szCs w:val="24"/>
        </w:rPr>
        <w:t xml:space="preserve">em </w:t>
      </w:r>
      <w:r w:rsidR="006874A8" w:rsidRPr="006874A8">
        <w:rPr>
          <w:rFonts w:cstheme="minorHAnsi"/>
          <w:sz w:val="24"/>
          <w:szCs w:val="24"/>
        </w:rPr>
        <w:t>plan</w:t>
      </w:r>
      <w:r w:rsidR="006874A8">
        <w:rPr>
          <w:rFonts w:cstheme="minorHAnsi"/>
          <w:sz w:val="24"/>
          <w:szCs w:val="24"/>
        </w:rPr>
        <w:t>u</w:t>
      </w:r>
      <w:r w:rsidR="006874A8" w:rsidRPr="006874A8">
        <w:rPr>
          <w:rFonts w:cstheme="minorHAnsi"/>
          <w:sz w:val="24"/>
          <w:szCs w:val="24"/>
        </w:rPr>
        <w:t xml:space="preserve"> i program</w:t>
      </w:r>
      <w:r w:rsidR="006874A8">
        <w:rPr>
          <w:rFonts w:cstheme="minorHAnsi"/>
          <w:sz w:val="24"/>
          <w:szCs w:val="24"/>
        </w:rPr>
        <w:t>u</w:t>
      </w:r>
      <w:r w:rsidR="006874A8" w:rsidRPr="006874A8">
        <w:rPr>
          <w:rFonts w:cstheme="minorHAnsi"/>
          <w:sz w:val="24"/>
          <w:szCs w:val="24"/>
        </w:rPr>
        <w:t xml:space="preserve"> za školsku 2025./2026. godinu </w:t>
      </w:r>
      <w:r>
        <w:rPr>
          <w:rFonts w:cstheme="minorHAnsi"/>
          <w:sz w:val="24"/>
          <w:szCs w:val="24"/>
        </w:rPr>
        <w:t xml:space="preserve">su navedeni nastavni planovi i programi koje je Učilište verificiralo </w:t>
      </w:r>
      <w:r w:rsidR="00324BA9">
        <w:rPr>
          <w:rFonts w:cstheme="minorHAnsi"/>
          <w:sz w:val="24"/>
          <w:szCs w:val="24"/>
        </w:rPr>
        <w:t>i za koj</w:t>
      </w:r>
      <w:r w:rsidR="006874A8">
        <w:rPr>
          <w:rFonts w:cstheme="minorHAnsi"/>
          <w:sz w:val="24"/>
          <w:szCs w:val="24"/>
        </w:rPr>
        <w:t>e ima Stručno mišljenje Agencije za najnoviju verziju programa obrazovanja, a koji se redovito ažuriraju sukladno izmjenama u Hrvatskom kvalifikacijskom okviru.  Naglasila je da je u Godišnjem planu na</w:t>
      </w:r>
      <w:r w:rsidR="007A0CCD">
        <w:rPr>
          <w:rFonts w:cstheme="minorHAnsi"/>
          <w:sz w:val="24"/>
          <w:szCs w:val="24"/>
        </w:rPr>
        <w:t xml:space="preserve">vedeno </w:t>
      </w:r>
      <w:r w:rsidR="006874A8">
        <w:rPr>
          <w:rFonts w:cstheme="minorHAnsi"/>
          <w:sz w:val="24"/>
          <w:szCs w:val="24"/>
        </w:rPr>
        <w:t xml:space="preserve">da Učilište ne planira u ovoj školskoj godini izvoditi srednjoškolske programe stjecanja i prekvalifikacije. </w:t>
      </w:r>
      <w:r w:rsidR="00FC16C1">
        <w:rPr>
          <w:rFonts w:cstheme="minorHAnsi"/>
          <w:sz w:val="24"/>
          <w:szCs w:val="24"/>
        </w:rPr>
        <w:t xml:space="preserve">Razlog tomu je izmjena programa kroz modularnu nastavu kojoj se Učilište u ovom trenutku ne može posvetiti. Dragocjeno vrijeme će usmjeriti na najavljenu vanjsku evaluaciju Agencije za </w:t>
      </w:r>
      <w:r w:rsidR="00FC16C1">
        <w:rPr>
          <w:rFonts w:cstheme="minorHAnsi"/>
          <w:sz w:val="24"/>
          <w:szCs w:val="24"/>
        </w:rPr>
        <w:lastRenderedPageBreak/>
        <w:t>strukovno obrazovanje i obrazovanje odraslih.</w:t>
      </w:r>
      <w:r w:rsidR="00EB26AA">
        <w:rPr>
          <w:rFonts w:cstheme="minorHAnsi"/>
          <w:sz w:val="24"/>
          <w:szCs w:val="24"/>
        </w:rPr>
        <w:t xml:space="preserve"> Također je rekla da sve moguće izmjene koje se u međuvremenu dogode u odnosu na </w:t>
      </w:r>
      <w:r w:rsidR="00591AFA">
        <w:rPr>
          <w:rFonts w:cstheme="minorHAnsi"/>
          <w:sz w:val="24"/>
          <w:szCs w:val="24"/>
        </w:rPr>
        <w:t xml:space="preserve">planiranu </w:t>
      </w:r>
      <w:r w:rsidR="00EB26AA">
        <w:rPr>
          <w:rFonts w:cstheme="minorHAnsi"/>
          <w:sz w:val="24"/>
          <w:szCs w:val="24"/>
        </w:rPr>
        <w:t xml:space="preserve">provedbu programa obrazovanja bit će unijete u izmijenjeni Godišnji plan i program </w:t>
      </w:r>
      <w:r w:rsidR="00591AFA">
        <w:rPr>
          <w:rFonts w:cstheme="minorHAnsi"/>
          <w:sz w:val="24"/>
          <w:szCs w:val="24"/>
        </w:rPr>
        <w:t>U</w:t>
      </w:r>
      <w:r w:rsidR="00EB26AA">
        <w:rPr>
          <w:rFonts w:cstheme="minorHAnsi"/>
          <w:sz w:val="24"/>
          <w:szCs w:val="24"/>
        </w:rPr>
        <w:t>čilišta koji će biti na dnevnom redu jedne od sjednica upravnog vijeća do početka mjeseca veljače 2026. godi</w:t>
      </w:r>
      <w:r w:rsidR="007A0CCD">
        <w:rPr>
          <w:rFonts w:cstheme="minorHAnsi"/>
          <w:sz w:val="24"/>
          <w:szCs w:val="24"/>
        </w:rPr>
        <w:t>n</w:t>
      </w:r>
      <w:r w:rsidR="00EB26AA">
        <w:rPr>
          <w:rFonts w:cstheme="minorHAnsi"/>
          <w:sz w:val="24"/>
          <w:szCs w:val="24"/>
        </w:rPr>
        <w:t xml:space="preserve">e, a sukladno Zakonu o obrazovanju odraslih.  </w:t>
      </w:r>
      <w:bookmarkStart w:id="6" w:name="_Hlk210827434"/>
      <w:r>
        <w:rPr>
          <w:rFonts w:cstheme="minorHAnsi"/>
          <w:sz w:val="24"/>
          <w:szCs w:val="24"/>
        </w:rPr>
        <w:t xml:space="preserve">Nije bilo dodatnih pitanja te je Predsjednica dala na glasanje ovu točku dnevnog reda. Jednoglasno je usvojen </w:t>
      </w:r>
      <w:bookmarkEnd w:id="6"/>
      <w:r w:rsidRPr="00B6697B">
        <w:rPr>
          <w:rFonts w:cstheme="minorHAnsi"/>
          <w:sz w:val="24"/>
          <w:szCs w:val="24"/>
        </w:rPr>
        <w:t>Godišnj</w:t>
      </w:r>
      <w:r w:rsidRPr="0080278B">
        <w:rPr>
          <w:rFonts w:cstheme="minorHAnsi"/>
          <w:sz w:val="24"/>
          <w:szCs w:val="24"/>
        </w:rPr>
        <w:t>i</w:t>
      </w:r>
      <w:r w:rsidRPr="00B6697B">
        <w:rPr>
          <w:rFonts w:cstheme="minorHAnsi"/>
          <w:sz w:val="24"/>
          <w:szCs w:val="24"/>
        </w:rPr>
        <w:t xml:space="preserve"> plan i programa rada za školsku 202</w:t>
      </w:r>
      <w:r w:rsidR="00EB26AA">
        <w:rPr>
          <w:rFonts w:cstheme="minorHAnsi"/>
          <w:sz w:val="24"/>
          <w:szCs w:val="24"/>
        </w:rPr>
        <w:t>5</w:t>
      </w:r>
      <w:r w:rsidRPr="00B6697B">
        <w:rPr>
          <w:rFonts w:cstheme="minorHAnsi"/>
          <w:sz w:val="24"/>
          <w:szCs w:val="24"/>
        </w:rPr>
        <w:t>./202</w:t>
      </w:r>
      <w:r w:rsidR="00EB26AA">
        <w:rPr>
          <w:rFonts w:cstheme="minorHAnsi"/>
          <w:sz w:val="24"/>
          <w:szCs w:val="24"/>
        </w:rPr>
        <w:t>6</w:t>
      </w:r>
      <w:r w:rsidRPr="00B6697B">
        <w:rPr>
          <w:rFonts w:cstheme="minorHAnsi"/>
          <w:sz w:val="24"/>
          <w:szCs w:val="24"/>
        </w:rPr>
        <w:t>. godinu</w:t>
      </w:r>
      <w:r w:rsidRPr="0080278B">
        <w:rPr>
          <w:rFonts w:cstheme="minorHAnsi"/>
          <w:sz w:val="24"/>
          <w:szCs w:val="24"/>
        </w:rPr>
        <w:t>.</w:t>
      </w:r>
    </w:p>
    <w:p w14:paraId="2551E6B9" w14:textId="77777777" w:rsidR="00692D6A" w:rsidRDefault="00692D6A" w:rsidP="00692D6A">
      <w:pPr>
        <w:jc w:val="both"/>
        <w:rPr>
          <w:rFonts w:cstheme="minorHAnsi"/>
          <w:sz w:val="24"/>
          <w:szCs w:val="24"/>
        </w:rPr>
      </w:pPr>
    </w:p>
    <w:p w14:paraId="520D1ECC" w14:textId="7760D1F1" w:rsidR="00692D6A" w:rsidRDefault="00692D6A" w:rsidP="00692D6A">
      <w:pPr>
        <w:jc w:val="center"/>
        <w:rPr>
          <w:rFonts w:cstheme="minorHAnsi"/>
          <w:b/>
          <w:bCs/>
          <w:sz w:val="24"/>
          <w:szCs w:val="24"/>
        </w:rPr>
      </w:pPr>
      <w:r w:rsidRPr="0080278B">
        <w:rPr>
          <w:rFonts w:cstheme="minorHAnsi"/>
          <w:b/>
          <w:bCs/>
          <w:sz w:val="24"/>
          <w:szCs w:val="24"/>
        </w:rPr>
        <w:t xml:space="preserve">TOČKA </w:t>
      </w:r>
      <w:r w:rsidR="007E45B9">
        <w:rPr>
          <w:rFonts w:cstheme="minorHAnsi"/>
          <w:b/>
          <w:bCs/>
          <w:sz w:val="24"/>
          <w:szCs w:val="24"/>
        </w:rPr>
        <w:t>8</w:t>
      </w:r>
      <w:r w:rsidRPr="0080278B">
        <w:rPr>
          <w:rFonts w:cstheme="minorHAnsi"/>
          <w:b/>
          <w:bCs/>
          <w:sz w:val="24"/>
          <w:szCs w:val="24"/>
        </w:rPr>
        <w:t>.</w:t>
      </w:r>
    </w:p>
    <w:p w14:paraId="5C635EE9" w14:textId="4BF112B4" w:rsidR="00692D6A" w:rsidRDefault="00692D6A" w:rsidP="00692D6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Izvjestiteljica </w:t>
      </w:r>
      <w:r w:rsidRPr="0080278B">
        <w:rPr>
          <w:rFonts w:cstheme="minorHAnsi"/>
          <w:sz w:val="24"/>
          <w:szCs w:val="24"/>
        </w:rPr>
        <w:t xml:space="preserve">za </w:t>
      </w:r>
      <w:r w:rsidRPr="00B6697B">
        <w:rPr>
          <w:rFonts w:cstheme="minorHAnsi"/>
          <w:sz w:val="24"/>
          <w:szCs w:val="24"/>
        </w:rPr>
        <w:t>Učilišn</w:t>
      </w:r>
      <w:r w:rsidRPr="0080278B">
        <w:rPr>
          <w:rFonts w:cstheme="minorHAnsi"/>
          <w:sz w:val="24"/>
          <w:szCs w:val="24"/>
        </w:rPr>
        <w:t>i</w:t>
      </w:r>
      <w:r w:rsidRPr="00B6697B">
        <w:rPr>
          <w:rFonts w:cstheme="minorHAnsi"/>
          <w:sz w:val="24"/>
          <w:szCs w:val="24"/>
        </w:rPr>
        <w:t xml:space="preserve"> kurikul za školsku 202</w:t>
      </w:r>
      <w:r w:rsidR="00591AFA">
        <w:rPr>
          <w:rFonts w:cstheme="minorHAnsi"/>
          <w:sz w:val="24"/>
          <w:szCs w:val="24"/>
        </w:rPr>
        <w:t>5</w:t>
      </w:r>
      <w:r w:rsidRPr="00B6697B">
        <w:rPr>
          <w:rFonts w:cstheme="minorHAnsi"/>
          <w:sz w:val="24"/>
          <w:szCs w:val="24"/>
        </w:rPr>
        <w:t>./202</w:t>
      </w:r>
      <w:r w:rsidR="00591AFA">
        <w:rPr>
          <w:rFonts w:cstheme="minorHAnsi"/>
          <w:sz w:val="24"/>
          <w:szCs w:val="24"/>
        </w:rPr>
        <w:t>6</w:t>
      </w:r>
      <w:r w:rsidRPr="00B6697B">
        <w:rPr>
          <w:rFonts w:cstheme="minorHAnsi"/>
          <w:sz w:val="24"/>
          <w:szCs w:val="24"/>
        </w:rPr>
        <w:t>. godinu</w:t>
      </w:r>
      <w:r>
        <w:rPr>
          <w:rFonts w:cstheme="minorHAnsi"/>
          <w:sz w:val="24"/>
          <w:szCs w:val="24"/>
        </w:rPr>
        <w:t xml:space="preserve"> je bila </w:t>
      </w:r>
      <w:r w:rsidR="00591AFA">
        <w:rPr>
          <w:rFonts w:cstheme="minorHAnsi"/>
          <w:sz w:val="24"/>
          <w:szCs w:val="24"/>
        </w:rPr>
        <w:t>Sandra Ljubas</w:t>
      </w:r>
      <w:r>
        <w:rPr>
          <w:rFonts w:cstheme="minorHAnsi"/>
          <w:sz w:val="24"/>
          <w:szCs w:val="24"/>
        </w:rPr>
        <w:t xml:space="preserve">. </w:t>
      </w:r>
      <w:r w:rsidR="00D01EAA">
        <w:rPr>
          <w:rFonts w:cstheme="minorHAnsi"/>
          <w:sz w:val="24"/>
          <w:szCs w:val="24"/>
        </w:rPr>
        <w:t xml:space="preserve">Prije nego što je počela izlaganje ravnateljica je naglasila da je i u kurikulu također napravljena izmjena u odnosu na </w:t>
      </w:r>
      <w:r w:rsidR="00D01EAA" w:rsidRPr="00D01EAA">
        <w:rPr>
          <w:rFonts w:cstheme="minorHAnsi"/>
          <w:sz w:val="24"/>
          <w:szCs w:val="24"/>
        </w:rPr>
        <w:t xml:space="preserve">novi/izmijenjeni </w:t>
      </w:r>
      <w:r w:rsidR="00D01EAA">
        <w:rPr>
          <w:rFonts w:cstheme="minorHAnsi"/>
          <w:sz w:val="24"/>
          <w:szCs w:val="24"/>
        </w:rPr>
        <w:t>p</w:t>
      </w:r>
      <w:r w:rsidR="00D01EAA" w:rsidRPr="00D01EAA">
        <w:rPr>
          <w:rFonts w:cstheme="minorHAnsi"/>
          <w:sz w:val="24"/>
          <w:szCs w:val="24"/>
        </w:rPr>
        <w:t xml:space="preserve">rogram obrazovanja za stjecanje mikrokvalifikacije ekološka proizvodnja ljekovitog bilja. </w:t>
      </w:r>
      <w:r w:rsidR="00D01EAA" w:rsidRPr="00D01EAA">
        <w:rPr>
          <w:rFonts w:cstheme="minorHAnsi"/>
          <w:b/>
          <w:bCs/>
          <w:sz w:val="24"/>
          <w:szCs w:val="24"/>
        </w:rPr>
        <w:t> </w:t>
      </w:r>
      <w:r w:rsidR="00D01EAA" w:rsidRPr="00D01EAA">
        <w:rPr>
          <w:rFonts w:cstheme="minorHAnsi"/>
          <w:sz w:val="24"/>
          <w:szCs w:val="24"/>
        </w:rPr>
        <w:t xml:space="preserve">Nakon toga je </w:t>
      </w:r>
      <w:r w:rsidR="00EA7733" w:rsidRPr="00D01EAA">
        <w:rPr>
          <w:rFonts w:cstheme="minorHAnsi"/>
          <w:sz w:val="24"/>
          <w:szCs w:val="24"/>
        </w:rPr>
        <w:t>iz</w:t>
      </w:r>
      <w:r w:rsidR="002A320C">
        <w:rPr>
          <w:rFonts w:cstheme="minorHAnsi"/>
          <w:sz w:val="24"/>
          <w:szCs w:val="24"/>
        </w:rPr>
        <w:t>vjestit</w:t>
      </w:r>
      <w:r w:rsidR="00EA7733" w:rsidRPr="00D01EAA">
        <w:rPr>
          <w:rFonts w:cstheme="minorHAnsi"/>
          <w:sz w:val="24"/>
          <w:szCs w:val="24"/>
        </w:rPr>
        <w:t>eljica</w:t>
      </w:r>
      <w:r w:rsidR="00D01EAA" w:rsidRPr="00D01EAA">
        <w:rPr>
          <w:rFonts w:cstheme="minorHAnsi"/>
          <w:sz w:val="24"/>
          <w:szCs w:val="24"/>
        </w:rPr>
        <w:t xml:space="preserve"> rekla</w:t>
      </w:r>
      <w:r w:rsidR="00D01EAA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da se ova točka veže uz prethodnu jer se poklapa dio sadržaja u oba dokumenta. U Kurikulu su, između ostalog</w:t>
      </w:r>
      <w:r w:rsidR="008E6D6B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prikazani </w:t>
      </w:r>
      <w:r w:rsidR="00591AFA">
        <w:rPr>
          <w:rFonts w:cstheme="minorHAnsi"/>
          <w:sz w:val="24"/>
          <w:szCs w:val="24"/>
        </w:rPr>
        <w:t xml:space="preserve">svi </w:t>
      </w:r>
      <w:r>
        <w:rPr>
          <w:rFonts w:cstheme="minorHAnsi"/>
          <w:sz w:val="24"/>
          <w:szCs w:val="24"/>
        </w:rPr>
        <w:t>programi</w:t>
      </w:r>
      <w:r w:rsidR="00591AFA">
        <w:rPr>
          <w:rFonts w:cstheme="minorHAnsi"/>
          <w:sz w:val="24"/>
          <w:szCs w:val="24"/>
        </w:rPr>
        <w:t xml:space="preserve"> obrazovanja uključujući i dva neformalna programa koje je također moguće upisati koristeći vaučer za obrazovanje.</w:t>
      </w:r>
      <w:r w:rsidR="00FE7968">
        <w:rPr>
          <w:rFonts w:cstheme="minorHAnsi"/>
          <w:sz w:val="24"/>
          <w:szCs w:val="24"/>
        </w:rPr>
        <w:t xml:space="preserve"> Programi jesu neformalni ali njihova </w:t>
      </w:r>
      <w:r w:rsidR="006F6773">
        <w:rPr>
          <w:rFonts w:cstheme="minorHAnsi"/>
          <w:sz w:val="24"/>
          <w:szCs w:val="24"/>
        </w:rPr>
        <w:t>provedba uz vaučere</w:t>
      </w:r>
      <w:r w:rsidR="00FE7968">
        <w:rPr>
          <w:rFonts w:cstheme="minorHAnsi"/>
          <w:sz w:val="24"/>
          <w:szCs w:val="24"/>
        </w:rPr>
        <w:t xml:space="preserve"> je moguća uz Odluku </w:t>
      </w:r>
      <w:r w:rsidR="00FE7968" w:rsidRPr="00FE7968">
        <w:rPr>
          <w:rFonts w:cstheme="minorHAnsi"/>
          <w:sz w:val="24"/>
          <w:szCs w:val="24"/>
        </w:rPr>
        <w:t>Ministarstva rada, mirovinskog sustava, obitelji i socijalne politike</w:t>
      </w:r>
      <w:r>
        <w:rPr>
          <w:rFonts w:cstheme="minorHAnsi"/>
          <w:sz w:val="24"/>
          <w:szCs w:val="24"/>
        </w:rPr>
        <w:t xml:space="preserve">. </w:t>
      </w:r>
      <w:r w:rsidR="00C06A6A">
        <w:rPr>
          <w:rFonts w:cstheme="minorHAnsi"/>
          <w:sz w:val="24"/>
          <w:szCs w:val="24"/>
        </w:rPr>
        <w:t xml:space="preserve">Članove Upravnog vijeća su zanimali uvjeti upisa u te programe, a izvjestiteljica je rekla da je njih moguće upisati i bez završene osnovne škole. </w:t>
      </w:r>
      <w:r>
        <w:rPr>
          <w:rFonts w:cstheme="minorHAnsi"/>
          <w:sz w:val="24"/>
          <w:szCs w:val="24"/>
        </w:rPr>
        <w:t>Nije više bilo dodatnih pitanja  te je Predsjednica ovu točku dnevnog reda dala na glasovanje.</w:t>
      </w:r>
      <w:r w:rsidR="007E45B9">
        <w:rPr>
          <w:rFonts w:cstheme="minorHAnsi"/>
          <w:sz w:val="24"/>
          <w:szCs w:val="24"/>
        </w:rPr>
        <w:t xml:space="preserve"> </w:t>
      </w:r>
      <w:r w:rsidRPr="00B6697B">
        <w:rPr>
          <w:rFonts w:cstheme="minorHAnsi"/>
          <w:sz w:val="24"/>
          <w:szCs w:val="24"/>
        </w:rPr>
        <w:t>Učilišn</w:t>
      </w:r>
      <w:r w:rsidRPr="005E6F8D">
        <w:rPr>
          <w:rFonts w:cstheme="minorHAnsi"/>
          <w:sz w:val="24"/>
          <w:szCs w:val="24"/>
        </w:rPr>
        <w:t>i</w:t>
      </w:r>
      <w:r w:rsidRPr="00B6697B">
        <w:rPr>
          <w:rFonts w:cstheme="minorHAnsi"/>
          <w:sz w:val="24"/>
          <w:szCs w:val="24"/>
        </w:rPr>
        <w:t xml:space="preserve"> kurikul za školsku 202</w:t>
      </w:r>
      <w:r w:rsidR="00C06A6A">
        <w:rPr>
          <w:rFonts w:cstheme="minorHAnsi"/>
          <w:sz w:val="24"/>
          <w:szCs w:val="24"/>
        </w:rPr>
        <w:t>5</w:t>
      </w:r>
      <w:r w:rsidRPr="00B6697B">
        <w:rPr>
          <w:rFonts w:cstheme="minorHAnsi"/>
          <w:sz w:val="24"/>
          <w:szCs w:val="24"/>
        </w:rPr>
        <w:t>./202</w:t>
      </w:r>
      <w:r w:rsidR="00C06A6A">
        <w:rPr>
          <w:rFonts w:cstheme="minorHAnsi"/>
          <w:sz w:val="24"/>
          <w:szCs w:val="24"/>
        </w:rPr>
        <w:t>6</w:t>
      </w:r>
      <w:r w:rsidRPr="00B6697B">
        <w:rPr>
          <w:rFonts w:cstheme="minorHAnsi"/>
          <w:sz w:val="24"/>
          <w:szCs w:val="24"/>
        </w:rPr>
        <w:t>. godinu</w:t>
      </w:r>
      <w:r>
        <w:rPr>
          <w:rFonts w:cstheme="minorHAnsi"/>
          <w:sz w:val="24"/>
          <w:szCs w:val="24"/>
        </w:rPr>
        <w:t xml:space="preserve"> je jednoglasno usvojen.</w:t>
      </w:r>
    </w:p>
    <w:p w14:paraId="6B3CF293" w14:textId="77777777" w:rsidR="00692D6A" w:rsidRDefault="00692D6A" w:rsidP="00692D6A">
      <w:pPr>
        <w:jc w:val="both"/>
        <w:rPr>
          <w:rFonts w:cstheme="minorHAnsi"/>
          <w:sz w:val="24"/>
          <w:szCs w:val="24"/>
        </w:rPr>
      </w:pPr>
    </w:p>
    <w:p w14:paraId="1C32DAC1" w14:textId="68AC365C" w:rsidR="00692D6A" w:rsidRPr="005E6F8D" w:rsidRDefault="00692D6A" w:rsidP="00692D6A">
      <w:pPr>
        <w:jc w:val="center"/>
        <w:rPr>
          <w:rFonts w:cstheme="minorHAnsi"/>
          <w:b/>
          <w:bCs/>
          <w:sz w:val="24"/>
          <w:szCs w:val="24"/>
        </w:rPr>
      </w:pPr>
      <w:r w:rsidRPr="005E6F8D">
        <w:rPr>
          <w:rFonts w:cstheme="minorHAnsi"/>
          <w:b/>
          <w:bCs/>
          <w:sz w:val="24"/>
          <w:szCs w:val="24"/>
        </w:rPr>
        <w:t xml:space="preserve">TOČKA </w:t>
      </w:r>
      <w:r w:rsidR="007E45B9">
        <w:rPr>
          <w:rFonts w:cstheme="minorHAnsi"/>
          <w:b/>
          <w:bCs/>
          <w:sz w:val="24"/>
          <w:szCs w:val="24"/>
        </w:rPr>
        <w:t>9</w:t>
      </w:r>
      <w:r w:rsidRPr="005E6F8D">
        <w:rPr>
          <w:rFonts w:cstheme="minorHAnsi"/>
          <w:b/>
          <w:bCs/>
          <w:sz w:val="24"/>
          <w:szCs w:val="24"/>
        </w:rPr>
        <w:t>.</w:t>
      </w:r>
    </w:p>
    <w:p w14:paraId="65FEE093" w14:textId="7978ED73" w:rsidR="00692D6A" w:rsidRPr="008569CA" w:rsidRDefault="00692D6A" w:rsidP="00692D6A">
      <w:pPr>
        <w:jc w:val="both"/>
        <w:rPr>
          <w:rFonts w:cstheme="minorHAnsi"/>
          <w:sz w:val="24"/>
          <w:szCs w:val="24"/>
        </w:rPr>
      </w:pPr>
      <w:r w:rsidRPr="008569CA">
        <w:rPr>
          <w:rFonts w:cstheme="minorHAnsi"/>
          <w:sz w:val="24"/>
          <w:szCs w:val="24"/>
        </w:rPr>
        <w:t xml:space="preserve">Predsjednica je dala riječ izvjestiteljici Sandri Žulj Cigić koja je rekla da se </w:t>
      </w:r>
      <w:r w:rsidR="007E45B9" w:rsidRPr="0063021F">
        <w:rPr>
          <w:rFonts w:cstheme="minorHAnsi"/>
          <w:sz w:val="24"/>
          <w:szCs w:val="24"/>
        </w:rPr>
        <w:t xml:space="preserve">cjenik izvođenja obrazovnih  programa u školskoj 2025./2026. godini </w:t>
      </w:r>
      <w:r w:rsidRPr="008569CA">
        <w:rPr>
          <w:rFonts w:cstheme="minorHAnsi"/>
          <w:sz w:val="24"/>
          <w:szCs w:val="24"/>
        </w:rPr>
        <w:t xml:space="preserve">mijenjao </w:t>
      </w:r>
      <w:r w:rsidR="007E45B9" w:rsidRPr="008569CA">
        <w:rPr>
          <w:rFonts w:cstheme="minorHAnsi"/>
          <w:sz w:val="24"/>
          <w:szCs w:val="24"/>
        </w:rPr>
        <w:t>u odnosu na cjenik iz prošle školske godin</w:t>
      </w:r>
      <w:r w:rsidR="002F3533" w:rsidRPr="008569CA">
        <w:rPr>
          <w:rFonts w:cstheme="minorHAnsi"/>
          <w:sz w:val="24"/>
          <w:szCs w:val="24"/>
        </w:rPr>
        <w:t>e</w:t>
      </w:r>
      <w:r w:rsidR="007E45B9" w:rsidRPr="008569CA">
        <w:rPr>
          <w:rFonts w:cstheme="minorHAnsi"/>
          <w:sz w:val="24"/>
          <w:szCs w:val="24"/>
        </w:rPr>
        <w:t xml:space="preserve">. Većina novčanih iznosa je ažurirano u odnosu na iznose vaučera za obrazovanje </w:t>
      </w:r>
      <w:r w:rsidR="002F3533" w:rsidRPr="008569CA">
        <w:rPr>
          <w:rFonts w:cstheme="minorHAnsi"/>
          <w:sz w:val="24"/>
          <w:szCs w:val="24"/>
        </w:rPr>
        <w:t>koji su dostupni na platformi Moj vaučer.</w:t>
      </w:r>
      <w:r w:rsidR="008569CA" w:rsidRPr="008569CA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8569CA">
        <w:rPr>
          <w:rFonts w:eastAsia="Times New Roman" w:cstheme="minorHAnsi"/>
          <w:sz w:val="24"/>
          <w:szCs w:val="24"/>
          <w:lang w:eastAsia="hr-HR"/>
        </w:rPr>
        <w:t xml:space="preserve">Ravnateljica je rekla da se iznosi vaučera mijenjaju češće u posljednjih pola godine ali da se uvijek radi o manjim izmjenama. </w:t>
      </w:r>
      <w:r w:rsidR="008569CA" w:rsidRPr="008569CA">
        <w:rPr>
          <w:rFonts w:cstheme="minorHAnsi"/>
          <w:sz w:val="24"/>
          <w:szCs w:val="24"/>
        </w:rPr>
        <w:t xml:space="preserve"> </w:t>
      </w:r>
      <w:r w:rsidR="008569CA">
        <w:rPr>
          <w:rFonts w:cstheme="minorHAnsi"/>
          <w:sz w:val="24"/>
          <w:szCs w:val="24"/>
        </w:rPr>
        <w:t xml:space="preserve">Predsjednica </w:t>
      </w:r>
      <w:r w:rsidR="00097225">
        <w:rPr>
          <w:rFonts w:cstheme="minorHAnsi"/>
          <w:sz w:val="24"/>
          <w:szCs w:val="24"/>
        </w:rPr>
        <w:t>U</w:t>
      </w:r>
      <w:r w:rsidR="008569CA">
        <w:rPr>
          <w:rFonts w:cstheme="minorHAnsi"/>
          <w:sz w:val="24"/>
          <w:szCs w:val="24"/>
        </w:rPr>
        <w:t>pravnog vijeća je pitala</w:t>
      </w:r>
      <w:r w:rsidR="00097225">
        <w:rPr>
          <w:rFonts w:cstheme="minorHAnsi"/>
          <w:sz w:val="24"/>
          <w:szCs w:val="24"/>
        </w:rPr>
        <w:t xml:space="preserve"> na koji način se prati izmjena, a ravnateljica je odgovorila da svaki put kada i</w:t>
      </w:r>
      <w:r w:rsidR="00BB2913">
        <w:rPr>
          <w:rFonts w:cstheme="minorHAnsi"/>
          <w:sz w:val="24"/>
          <w:szCs w:val="24"/>
        </w:rPr>
        <w:t>zdaje</w:t>
      </w:r>
      <w:r w:rsidR="00097225">
        <w:rPr>
          <w:rFonts w:cstheme="minorHAnsi"/>
          <w:sz w:val="24"/>
          <w:szCs w:val="24"/>
        </w:rPr>
        <w:t xml:space="preserve"> ponude za vaučer provjeri na platformi je li došlo do izmjene. Tu se pozvala na članak 4. Odluke o cjeniku</w:t>
      </w:r>
      <w:r w:rsidR="00097225" w:rsidRPr="00097225">
        <w:rPr>
          <w:rFonts w:cstheme="minorHAnsi"/>
          <w:sz w:val="24"/>
          <w:szCs w:val="24"/>
        </w:rPr>
        <w:t xml:space="preserve"> </w:t>
      </w:r>
      <w:r w:rsidR="00097225">
        <w:rPr>
          <w:rFonts w:cstheme="minorHAnsi"/>
          <w:sz w:val="24"/>
          <w:szCs w:val="24"/>
        </w:rPr>
        <w:t>izvođenja obrazovnih</w:t>
      </w:r>
      <w:r w:rsidR="00097225" w:rsidRPr="00097225">
        <w:rPr>
          <w:rFonts w:cstheme="minorHAnsi"/>
          <w:sz w:val="24"/>
          <w:szCs w:val="24"/>
        </w:rPr>
        <w:t xml:space="preserve"> programa </w:t>
      </w:r>
      <w:r w:rsidR="00097225">
        <w:rPr>
          <w:rFonts w:cstheme="minorHAnsi"/>
          <w:sz w:val="24"/>
          <w:szCs w:val="24"/>
        </w:rPr>
        <w:t xml:space="preserve">prema kojem su moguća manje </w:t>
      </w:r>
      <w:r w:rsidR="00097225" w:rsidRPr="00097225">
        <w:rPr>
          <w:rFonts w:cstheme="minorHAnsi"/>
          <w:sz w:val="24"/>
          <w:szCs w:val="24"/>
        </w:rPr>
        <w:t>kor</w:t>
      </w:r>
      <w:r w:rsidR="00097225">
        <w:rPr>
          <w:rFonts w:cstheme="minorHAnsi"/>
          <w:sz w:val="24"/>
          <w:szCs w:val="24"/>
        </w:rPr>
        <w:t>ekcije u odnosu na navedene iznose</w:t>
      </w:r>
      <w:r w:rsidR="009D3AEB">
        <w:rPr>
          <w:rFonts w:cstheme="minorHAnsi"/>
          <w:sz w:val="24"/>
          <w:szCs w:val="24"/>
        </w:rPr>
        <w:t xml:space="preserve">, </w:t>
      </w:r>
      <w:r w:rsidR="00097225" w:rsidRPr="00097225">
        <w:rPr>
          <w:rFonts w:cstheme="minorHAnsi"/>
          <w:sz w:val="24"/>
          <w:szCs w:val="24"/>
        </w:rPr>
        <w:t>a u skladu s tržišnim vrijednostima.</w:t>
      </w:r>
      <w:r w:rsidR="008569CA">
        <w:rPr>
          <w:rFonts w:cstheme="minorHAnsi"/>
          <w:sz w:val="24"/>
          <w:szCs w:val="24"/>
        </w:rPr>
        <w:t xml:space="preserve"> </w:t>
      </w:r>
      <w:r w:rsidR="00097225">
        <w:rPr>
          <w:rFonts w:cstheme="minorHAnsi"/>
          <w:sz w:val="24"/>
          <w:szCs w:val="24"/>
        </w:rPr>
        <w:t xml:space="preserve">U </w:t>
      </w:r>
      <w:r w:rsidR="008569CA" w:rsidRPr="008569CA">
        <w:rPr>
          <w:rFonts w:cstheme="minorHAnsi"/>
          <w:sz w:val="24"/>
          <w:szCs w:val="24"/>
        </w:rPr>
        <w:t xml:space="preserve">cjeniku je također navedeno da se neće izvoditi programi srednjoškolske naobrazbe (stjecanje i prekvalifikacija), a koji su verificirani od strane Ministarstva znanosti, obrazovanja i mladih </w:t>
      </w:r>
      <w:r w:rsidR="00BB2913">
        <w:rPr>
          <w:rFonts w:cstheme="minorHAnsi"/>
          <w:sz w:val="24"/>
          <w:szCs w:val="24"/>
        </w:rPr>
        <w:t>te da za njih nije formirana cijena provedbe</w:t>
      </w:r>
      <w:r w:rsidR="008569CA" w:rsidRPr="008569CA">
        <w:rPr>
          <w:rFonts w:cstheme="minorHAnsi"/>
          <w:sz w:val="24"/>
          <w:szCs w:val="24"/>
        </w:rPr>
        <w:t xml:space="preserve">. </w:t>
      </w:r>
      <w:r w:rsidR="002F3533" w:rsidRPr="008569CA">
        <w:rPr>
          <w:rFonts w:cstheme="minorHAnsi"/>
          <w:sz w:val="24"/>
          <w:szCs w:val="24"/>
        </w:rPr>
        <w:t xml:space="preserve"> </w:t>
      </w:r>
      <w:r w:rsidRPr="008569CA">
        <w:rPr>
          <w:rFonts w:cstheme="minorHAnsi"/>
          <w:sz w:val="24"/>
          <w:szCs w:val="24"/>
        </w:rPr>
        <w:t xml:space="preserve">Nije bilo dodatnih pitanja te je Predsjednica dala na glasanje ovu točku dnevnog reda. Ona je jednoglasno usvojena te je </w:t>
      </w:r>
      <w:r w:rsidRPr="00BB2913">
        <w:rPr>
          <w:rFonts w:cstheme="minorHAnsi"/>
          <w:sz w:val="24"/>
          <w:szCs w:val="24"/>
        </w:rPr>
        <w:t xml:space="preserve">donesena </w:t>
      </w:r>
      <w:r w:rsidR="00BB2913" w:rsidRPr="0063021F">
        <w:rPr>
          <w:rFonts w:cstheme="minorHAnsi"/>
          <w:sz w:val="24"/>
          <w:szCs w:val="24"/>
        </w:rPr>
        <w:t>Odluk</w:t>
      </w:r>
      <w:r w:rsidR="00BB2913" w:rsidRPr="00BB2913">
        <w:rPr>
          <w:rFonts w:cstheme="minorHAnsi"/>
          <w:sz w:val="24"/>
          <w:szCs w:val="24"/>
        </w:rPr>
        <w:t>a</w:t>
      </w:r>
      <w:r w:rsidR="00BB2913" w:rsidRPr="0063021F">
        <w:rPr>
          <w:rFonts w:cstheme="minorHAnsi"/>
          <w:sz w:val="24"/>
          <w:szCs w:val="24"/>
        </w:rPr>
        <w:t xml:space="preserve"> o cjeniku izvođenja obrazovnih  programa u školskoj 2025./2026. godini</w:t>
      </w:r>
      <w:r w:rsidRPr="00BB2913">
        <w:rPr>
          <w:rFonts w:cstheme="minorHAnsi"/>
          <w:sz w:val="24"/>
          <w:szCs w:val="24"/>
        </w:rPr>
        <w:t>.</w:t>
      </w:r>
    </w:p>
    <w:p w14:paraId="7DFA45A9" w14:textId="77777777" w:rsidR="00692D6A" w:rsidRDefault="00692D6A" w:rsidP="00692D6A">
      <w:pPr>
        <w:jc w:val="both"/>
        <w:rPr>
          <w:rFonts w:cstheme="minorHAnsi"/>
          <w:sz w:val="24"/>
          <w:szCs w:val="24"/>
        </w:rPr>
      </w:pPr>
    </w:p>
    <w:p w14:paraId="2C6B7D49" w14:textId="77777777" w:rsidR="004D3C50" w:rsidRDefault="004D3C50" w:rsidP="00692D6A">
      <w:pPr>
        <w:jc w:val="both"/>
        <w:rPr>
          <w:rFonts w:cstheme="minorHAnsi"/>
          <w:sz w:val="24"/>
          <w:szCs w:val="24"/>
        </w:rPr>
      </w:pPr>
    </w:p>
    <w:p w14:paraId="7580CF19" w14:textId="77777777" w:rsidR="004D3C50" w:rsidRDefault="004D3C50" w:rsidP="00692D6A">
      <w:pPr>
        <w:jc w:val="both"/>
        <w:rPr>
          <w:rFonts w:cstheme="minorHAnsi"/>
          <w:sz w:val="24"/>
          <w:szCs w:val="24"/>
        </w:rPr>
      </w:pPr>
    </w:p>
    <w:p w14:paraId="054F5192" w14:textId="3994C77D" w:rsidR="00692D6A" w:rsidRDefault="00692D6A" w:rsidP="00692D6A">
      <w:pPr>
        <w:jc w:val="center"/>
        <w:rPr>
          <w:rFonts w:cstheme="minorHAnsi"/>
          <w:b/>
          <w:bCs/>
          <w:sz w:val="24"/>
          <w:szCs w:val="24"/>
        </w:rPr>
      </w:pPr>
      <w:r w:rsidRPr="00621A16">
        <w:rPr>
          <w:rFonts w:cstheme="minorHAnsi"/>
          <w:b/>
          <w:bCs/>
          <w:sz w:val="24"/>
          <w:szCs w:val="24"/>
        </w:rPr>
        <w:t xml:space="preserve">TOČKA </w:t>
      </w:r>
      <w:r w:rsidR="004D3C50">
        <w:rPr>
          <w:rFonts w:cstheme="minorHAnsi"/>
          <w:b/>
          <w:bCs/>
          <w:sz w:val="24"/>
          <w:szCs w:val="24"/>
        </w:rPr>
        <w:t>10</w:t>
      </w:r>
      <w:r w:rsidRPr="00621A16">
        <w:rPr>
          <w:rFonts w:cstheme="minorHAnsi"/>
          <w:b/>
          <w:bCs/>
          <w:sz w:val="24"/>
          <w:szCs w:val="24"/>
        </w:rPr>
        <w:t>.</w:t>
      </w:r>
    </w:p>
    <w:p w14:paraId="4EF8F42D" w14:textId="3408166D" w:rsidR="00692D6A" w:rsidRDefault="00692D6A" w:rsidP="00692D6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Izvjestiteljica Sandra Žulj Cigić je rekla da su naknade predavačima vezane uz cijene izvođenja obrazovnih programa</w:t>
      </w:r>
      <w:r w:rsidR="004D3C50">
        <w:rPr>
          <w:rFonts w:cstheme="minorHAnsi"/>
          <w:sz w:val="24"/>
          <w:szCs w:val="24"/>
        </w:rPr>
        <w:t xml:space="preserve"> i da je došlo do manjih izmjena, odnosno manjeg rasta </w:t>
      </w:r>
      <w:r w:rsidR="007306F2">
        <w:rPr>
          <w:rFonts w:cstheme="minorHAnsi"/>
          <w:sz w:val="24"/>
          <w:szCs w:val="24"/>
        </w:rPr>
        <w:t>tih naknada</w:t>
      </w:r>
      <w:r w:rsidR="004D3C50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 xml:space="preserve">Nije bilo dodatnih pitanja te je Predsjednica dala ovu točku na glasanje. Jednoglasno je usvojena te je </w:t>
      </w:r>
      <w:r w:rsidRPr="00F07985">
        <w:rPr>
          <w:rFonts w:cstheme="minorHAnsi"/>
          <w:sz w:val="24"/>
          <w:szCs w:val="24"/>
        </w:rPr>
        <w:t>d</w:t>
      </w:r>
      <w:r w:rsidRPr="00B6697B">
        <w:rPr>
          <w:rFonts w:cstheme="minorHAnsi"/>
          <w:sz w:val="24"/>
          <w:szCs w:val="24"/>
        </w:rPr>
        <w:t>on</w:t>
      </w:r>
      <w:r w:rsidRPr="00F07985">
        <w:rPr>
          <w:rFonts w:cstheme="minorHAnsi"/>
          <w:sz w:val="24"/>
          <w:szCs w:val="24"/>
        </w:rPr>
        <w:t>esena</w:t>
      </w:r>
      <w:r w:rsidRPr="00B6697B">
        <w:rPr>
          <w:rFonts w:cstheme="minorHAnsi"/>
          <w:sz w:val="24"/>
          <w:szCs w:val="24"/>
        </w:rPr>
        <w:t xml:space="preserve"> Odluk</w:t>
      </w:r>
      <w:r w:rsidRPr="00F07985">
        <w:rPr>
          <w:rFonts w:cstheme="minorHAnsi"/>
          <w:sz w:val="24"/>
          <w:szCs w:val="24"/>
        </w:rPr>
        <w:t>a</w:t>
      </w:r>
      <w:r w:rsidRPr="00B6697B">
        <w:rPr>
          <w:rFonts w:cstheme="minorHAnsi"/>
          <w:sz w:val="24"/>
          <w:szCs w:val="24"/>
        </w:rPr>
        <w:t xml:space="preserve"> o naknadama predavačima za školsku  202</w:t>
      </w:r>
      <w:r w:rsidR="007306F2">
        <w:rPr>
          <w:rFonts w:cstheme="minorHAnsi"/>
          <w:sz w:val="24"/>
          <w:szCs w:val="24"/>
        </w:rPr>
        <w:t>5</w:t>
      </w:r>
      <w:r w:rsidRPr="00B6697B">
        <w:rPr>
          <w:rFonts w:cstheme="minorHAnsi"/>
          <w:sz w:val="24"/>
          <w:szCs w:val="24"/>
        </w:rPr>
        <w:t>./202</w:t>
      </w:r>
      <w:r w:rsidR="007306F2">
        <w:rPr>
          <w:rFonts w:cstheme="minorHAnsi"/>
          <w:sz w:val="24"/>
          <w:szCs w:val="24"/>
        </w:rPr>
        <w:t>6</w:t>
      </w:r>
      <w:r w:rsidRPr="00B6697B">
        <w:rPr>
          <w:rFonts w:cstheme="minorHAnsi"/>
          <w:sz w:val="24"/>
          <w:szCs w:val="24"/>
        </w:rPr>
        <w:t>. godinu</w:t>
      </w:r>
      <w:r w:rsidRPr="00F07985">
        <w:rPr>
          <w:rFonts w:cstheme="minorHAnsi"/>
          <w:sz w:val="24"/>
          <w:szCs w:val="24"/>
        </w:rPr>
        <w:t>.</w:t>
      </w:r>
    </w:p>
    <w:p w14:paraId="3FBC4DA5" w14:textId="77777777" w:rsidR="00692D6A" w:rsidRDefault="00692D6A" w:rsidP="00692D6A">
      <w:pPr>
        <w:jc w:val="both"/>
        <w:rPr>
          <w:rFonts w:cstheme="minorHAnsi"/>
          <w:sz w:val="24"/>
          <w:szCs w:val="24"/>
        </w:rPr>
      </w:pPr>
    </w:p>
    <w:p w14:paraId="35FB90FA" w14:textId="15007271" w:rsidR="00692D6A" w:rsidRPr="00D9708B" w:rsidRDefault="00692D6A" w:rsidP="00692D6A">
      <w:pPr>
        <w:jc w:val="center"/>
        <w:rPr>
          <w:rFonts w:cstheme="minorHAnsi"/>
          <w:b/>
          <w:bCs/>
          <w:sz w:val="24"/>
          <w:szCs w:val="24"/>
        </w:rPr>
      </w:pPr>
      <w:r w:rsidRPr="00060D13">
        <w:rPr>
          <w:rFonts w:cstheme="minorHAnsi"/>
          <w:b/>
          <w:bCs/>
          <w:sz w:val="24"/>
          <w:szCs w:val="24"/>
        </w:rPr>
        <w:t>TOČKA 1</w:t>
      </w:r>
      <w:r w:rsidR="007306F2" w:rsidRPr="00060D13">
        <w:rPr>
          <w:rFonts w:cstheme="minorHAnsi"/>
          <w:b/>
          <w:bCs/>
          <w:sz w:val="24"/>
          <w:szCs w:val="24"/>
        </w:rPr>
        <w:t>1</w:t>
      </w:r>
      <w:r w:rsidRPr="00060D13">
        <w:rPr>
          <w:rFonts w:cstheme="minorHAnsi"/>
          <w:b/>
          <w:bCs/>
          <w:sz w:val="24"/>
          <w:szCs w:val="24"/>
        </w:rPr>
        <w:t>.</w:t>
      </w:r>
    </w:p>
    <w:p w14:paraId="2F791814" w14:textId="7A6753DC" w:rsidR="00060D13" w:rsidRPr="004E6F1B" w:rsidRDefault="00060D13" w:rsidP="00060D13">
      <w:pPr>
        <w:spacing w:after="0" w:line="240" w:lineRule="auto"/>
        <w:jc w:val="both"/>
        <w:rPr>
          <w:color w:val="EE0000"/>
          <w:sz w:val="24"/>
          <w:szCs w:val="24"/>
        </w:rPr>
      </w:pPr>
      <w:r w:rsidRPr="00060D13">
        <w:rPr>
          <w:sz w:val="24"/>
          <w:szCs w:val="24"/>
        </w:rPr>
        <w:t xml:space="preserve">Predsjednica je dala riječ izvjestiteljici Sandri Žulj Cigić. </w:t>
      </w:r>
      <w:r w:rsidR="00374265">
        <w:rPr>
          <w:sz w:val="24"/>
          <w:szCs w:val="24"/>
        </w:rPr>
        <w:t>Ona je rekla da</w:t>
      </w:r>
      <w:r w:rsidR="005319EE">
        <w:rPr>
          <w:sz w:val="24"/>
          <w:szCs w:val="24"/>
        </w:rPr>
        <w:t xml:space="preserve"> je </w:t>
      </w:r>
      <w:r w:rsidR="00A95B12">
        <w:rPr>
          <w:sz w:val="24"/>
          <w:szCs w:val="24"/>
        </w:rPr>
        <w:t>ova točka na dnevnom redu sjednice Upravnog vijeća jer sukladno</w:t>
      </w:r>
      <w:bookmarkStart w:id="7" w:name="_Hlk210827305"/>
      <w:r w:rsidR="00A95B12">
        <w:rPr>
          <w:sz w:val="24"/>
          <w:szCs w:val="24"/>
        </w:rPr>
        <w:t xml:space="preserve"> Pravilniku </w:t>
      </w:r>
      <w:bookmarkStart w:id="8" w:name="_Hlk210891002"/>
      <w:r w:rsidR="00A95B12" w:rsidRPr="005319EE">
        <w:rPr>
          <w:sz w:val="24"/>
          <w:szCs w:val="24"/>
        </w:rPr>
        <w:t>o provođenju postupaka jednostavne nabave</w:t>
      </w:r>
      <w:r w:rsidR="00A95B12">
        <w:rPr>
          <w:sz w:val="24"/>
          <w:szCs w:val="24"/>
        </w:rPr>
        <w:t xml:space="preserve"> </w:t>
      </w:r>
      <w:bookmarkEnd w:id="7"/>
      <w:r w:rsidR="00A95B12">
        <w:rPr>
          <w:sz w:val="24"/>
          <w:szCs w:val="24"/>
        </w:rPr>
        <w:t xml:space="preserve">za </w:t>
      </w:r>
      <w:bookmarkEnd w:id="8"/>
      <w:r w:rsidR="005319EE">
        <w:rPr>
          <w:sz w:val="24"/>
          <w:szCs w:val="24"/>
        </w:rPr>
        <w:t xml:space="preserve">iznos </w:t>
      </w:r>
      <w:r w:rsidR="005319EE" w:rsidRPr="005319EE">
        <w:rPr>
          <w:sz w:val="24"/>
          <w:szCs w:val="24"/>
        </w:rPr>
        <w:t xml:space="preserve">vrijednosti </w:t>
      </w:r>
      <w:r w:rsidR="005319EE">
        <w:rPr>
          <w:sz w:val="24"/>
          <w:szCs w:val="24"/>
        </w:rPr>
        <w:t xml:space="preserve">nabave </w:t>
      </w:r>
      <w:r w:rsidR="005319EE" w:rsidRPr="005319EE">
        <w:rPr>
          <w:sz w:val="24"/>
          <w:szCs w:val="24"/>
        </w:rPr>
        <w:t xml:space="preserve">jednake ili veće od </w:t>
      </w:r>
      <w:bookmarkStart w:id="9" w:name="_Hlk127262968"/>
      <w:r w:rsidR="005319EE" w:rsidRPr="005319EE">
        <w:rPr>
          <w:sz w:val="24"/>
          <w:szCs w:val="24"/>
        </w:rPr>
        <w:t>2.654,46 eura</w:t>
      </w:r>
      <w:bookmarkEnd w:id="9"/>
      <w:r w:rsidR="005319EE" w:rsidRPr="005319EE">
        <w:rPr>
          <w:sz w:val="24"/>
          <w:szCs w:val="24"/>
        </w:rPr>
        <w:t>, a manje od  </w:t>
      </w:r>
      <w:bookmarkStart w:id="10" w:name="_Hlk127262867"/>
      <w:r w:rsidR="005319EE" w:rsidRPr="005319EE">
        <w:rPr>
          <w:sz w:val="24"/>
          <w:szCs w:val="24"/>
        </w:rPr>
        <w:t>9.290,60 eura</w:t>
      </w:r>
      <w:bookmarkEnd w:id="10"/>
      <w:r w:rsidR="005319EE" w:rsidRPr="005319EE">
        <w:rPr>
          <w:sz w:val="24"/>
          <w:szCs w:val="24"/>
        </w:rPr>
        <w:t xml:space="preserve"> </w:t>
      </w:r>
      <w:r w:rsidR="00A95B12">
        <w:rPr>
          <w:sz w:val="24"/>
          <w:szCs w:val="24"/>
        </w:rPr>
        <w:t xml:space="preserve">potrebno da upravno </w:t>
      </w:r>
      <w:r w:rsidR="00763656">
        <w:rPr>
          <w:sz w:val="24"/>
          <w:szCs w:val="24"/>
        </w:rPr>
        <w:t>V</w:t>
      </w:r>
      <w:r w:rsidR="00A95B12">
        <w:rPr>
          <w:sz w:val="24"/>
          <w:szCs w:val="24"/>
        </w:rPr>
        <w:t>ijeće donese odluku.</w:t>
      </w:r>
      <w:r w:rsidR="00FA2E5E">
        <w:rPr>
          <w:sz w:val="24"/>
          <w:szCs w:val="24"/>
        </w:rPr>
        <w:t xml:space="preserve"> Kada je u pitanju provedba programa od 750 sati, kao što je to program </w:t>
      </w:r>
      <w:r w:rsidR="00FA2E5E" w:rsidRPr="00FA2E5E">
        <w:rPr>
          <w:sz w:val="24"/>
          <w:szCs w:val="24"/>
        </w:rPr>
        <w:t xml:space="preserve">obrazovanja </w:t>
      </w:r>
      <w:r w:rsidR="00FA2E5E" w:rsidRPr="00FA2E5E">
        <w:rPr>
          <w:sz w:val="24"/>
          <w:szCs w:val="24"/>
          <w:lang w:val="bs-Latn-BA"/>
        </w:rPr>
        <w:t>za stjecanje djelomične kvalifikacije njegovatelj/njegovateljica u institucionalnoj i izvaninstitucionalnoj skrbi o starijim i nemoćnim osobama</w:t>
      </w:r>
      <w:r w:rsidR="00FA2E5E">
        <w:rPr>
          <w:sz w:val="24"/>
          <w:szCs w:val="24"/>
          <w:lang w:val="bs-Latn-BA"/>
        </w:rPr>
        <w:t xml:space="preserve"> onda je svakako slučaj da će iznos ugovora o djelu predavača prelaziti iznos od 2654,00 eura – do kojeg sukladno </w:t>
      </w:r>
      <w:r w:rsidR="00FA2E5E" w:rsidRPr="00FA2E5E">
        <w:rPr>
          <w:sz w:val="24"/>
          <w:szCs w:val="24"/>
        </w:rPr>
        <w:t>Pravilniku o provođenju postupaka jednostavne nabave</w:t>
      </w:r>
      <w:r w:rsidR="00F77748">
        <w:rPr>
          <w:sz w:val="24"/>
          <w:szCs w:val="24"/>
        </w:rPr>
        <w:t xml:space="preserve"> </w:t>
      </w:r>
      <w:r w:rsidR="00F77748" w:rsidRPr="004E6F1B">
        <w:rPr>
          <w:sz w:val="24"/>
          <w:szCs w:val="24"/>
        </w:rPr>
        <w:t xml:space="preserve">ravnatelj može samostalno odlučivati. </w:t>
      </w:r>
      <w:r w:rsidR="008B2C13" w:rsidRPr="004E6F1B">
        <w:rPr>
          <w:sz w:val="24"/>
          <w:szCs w:val="24"/>
        </w:rPr>
        <w:t xml:space="preserve">Ravnateljica je naglasila da je novčani iznos od 2654,00 eura određen Odlukom o osnivanju Pučkog otvorenog učilišta Knin 2003. godine. Otvorena je rasprava o koracima koje je potrebno poduzeti da se </w:t>
      </w:r>
      <w:r w:rsidR="001D540F">
        <w:rPr>
          <w:sz w:val="24"/>
          <w:szCs w:val="24"/>
        </w:rPr>
        <w:t xml:space="preserve">podigne limit novčanog </w:t>
      </w:r>
      <w:r w:rsidR="008B2C13" w:rsidRPr="004E6F1B">
        <w:rPr>
          <w:sz w:val="24"/>
          <w:szCs w:val="24"/>
        </w:rPr>
        <w:t>iznos</w:t>
      </w:r>
      <w:r w:rsidR="001D540F">
        <w:rPr>
          <w:sz w:val="24"/>
          <w:szCs w:val="24"/>
        </w:rPr>
        <w:t>a</w:t>
      </w:r>
      <w:r w:rsidR="008B2C13" w:rsidRPr="004E6F1B">
        <w:rPr>
          <w:sz w:val="24"/>
          <w:szCs w:val="24"/>
        </w:rPr>
        <w:t xml:space="preserve"> </w:t>
      </w:r>
      <w:r w:rsidR="004E6F1B" w:rsidRPr="004E6F1B">
        <w:rPr>
          <w:sz w:val="24"/>
          <w:szCs w:val="24"/>
        </w:rPr>
        <w:t xml:space="preserve">nakon </w:t>
      </w:r>
      <w:r w:rsidR="008B2C13" w:rsidRPr="004E6F1B">
        <w:rPr>
          <w:sz w:val="24"/>
          <w:szCs w:val="24"/>
        </w:rPr>
        <w:t>22 godine djelovanja Učilišta</w:t>
      </w:r>
      <w:r w:rsidR="00E859D9">
        <w:rPr>
          <w:sz w:val="24"/>
          <w:szCs w:val="24"/>
        </w:rPr>
        <w:t xml:space="preserve">. Iz ovog primjera je jasno </w:t>
      </w:r>
      <w:r w:rsidR="008B2C13" w:rsidRPr="004E6F1B">
        <w:rPr>
          <w:sz w:val="24"/>
          <w:szCs w:val="24"/>
        </w:rPr>
        <w:t>da onemogućuje provedbu redovitih</w:t>
      </w:r>
      <w:r w:rsidR="004E6F1B" w:rsidRPr="004E6F1B">
        <w:rPr>
          <w:sz w:val="24"/>
          <w:szCs w:val="24"/>
        </w:rPr>
        <w:t xml:space="preserve"> djelatnosti</w:t>
      </w:r>
      <w:r w:rsidR="00E859D9">
        <w:rPr>
          <w:sz w:val="24"/>
          <w:szCs w:val="24"/>
        </w:rPr>
        <w:t xml:space="preserve"> Učilišta</w:t>
      </w:r>
      <w:r w:rsidR="004E6F1B" w:rsidRPr="004E6F1B">
        <w:rPr>
          <w:sz w:val="24"/>
          <w:szCs w:val="24"/>
        </w:rPr>
        <w:t xml:space="preserve">. </w:t>
      </w:r>
      <w:r w:rsidR="008B2C13" w:rsidRPr="004E6F1B">
        <w:rPr>
          <w:sz w:val="24"/>
          <w:szCs w:val="24"/>
        </w:rPr>
        <w:t xml:space="preserve"> </w:t>
      </w:r>
      <w:r w:rsidR="004E6F1B" w:rsidRPr="004E6F1B">
        <w:rPr>
          <w:sz w:val="24"/>
          <w:szCs w:val="24"/>
        </w:rPr>
        <w:t xml:space="preserve">Ravnateljica je rekla da je u suradnji s Pročelnicom </w:t>
      </w:r>
      <w:bookmarkStart w:id="11" w:name="_Hlk210891082"/>
      <w:r w:rsidR="004E6F1B" w:rsidRPr="004E6F1B">
        <w:rPr>
          <w:sz w:val="24"/>
          <w:szCs w:val="24"/>
        </w:rPr>
        <w:t xml:space="preserve">Upravnog odjela za lokalnu samoupravu i društvene djelatnosti Grada Knina </w:t>
      </w:r>
      <w:bookmarkEnd w:id="11"/>
      <w:r w:rsidR="004E6F1B" w:rsidRPr="004E6F1B">
        <w:rPr>
          <w:sz w:val="24"/>
          <w:szCs w:val="24"/>
        </w:rPr>
        <w:t xml:space="preserve">poduzela prve korake koje podrazumijevaju izmjenu Odluke o osnivanju. </w:t>
      </w:r>
      <w:r w:rsidR="004E6F1B">
        <w:rPr>
          <w:sz w:val="24"/>
          <w:szCs w:val="24"/>
        </w:rPr>
        <w:t xml:space="preserve">Također je dodala da nije u potpunosti sigurno da će se program obrazovanja uopće realizirati ali dok se ne dovrše procedure za izmjenu prvo Odluke o </w:t>
      </w:r>
      <w:r w:rsidR="001D540F">
        <w:rPr>
          <w:sz w:val="24"/>
          <w:szCs w:val="24"/>
        </w:rPr>
        <w:t>o</w:t>
      </w:r>
      <w:r w:rsidR="004E6F1B">
        <w:rPr>
          <w:sz w:val="24"/>
          <w:szCs w:val="24"/>
        </w:rPr>
        <w:t xml:space="preserve">snivanju, potom </w:t>
      </w:r>
      <w:r w:rsidR="001D540F">
        <w:rPr>
          <w:sz w:val="24"/>
          <w:szCs w:val="24"/>
        </w:rPr>
        <w:t>S</w:t>
      </w:r>
      <w:r w:rsidR="004E6F1B">
        <w:rPr>
          <w:sz w:val="24"/>
          <w:szCs w:val="24"/>
        </w:rPr>
        <w:t xml:space="preserve">tatuta </w:t>
      </w:r>
      <w:r w:rsidR="001D540F">
        <w:rPr>
          <w:sz w:val="24"/>
          <w:szCs w:val="24"/>
        </w:rPr>
        <w:t>U</w:t>
      </w:r>
      <w:r w:rsidR="004E6F1B">
        <w:rPr>
          <w:sz w:val="24"/>
          <w:szCs w:val="24"/>
        </w:rPr>
        <w:t xml:space="preserve">čilišta i na kraju Pravilnika </w:t>
      </w:r>
      <w:r w:rsidR="004E6F1B" w:rsidRPr="004E6F1B">
        <w:rPr>
          <w:sz w:val="24"/>
          <w:szCs w:val="24"/>
        </w:rPr>
        <w:t>o provođenju postupaka jednostavne nabave</w:t>
      </w:r>
      <w:r w:rsidR="004E6F1B">
        <w:rPr>
          <w:sz w:val="24"/>
          <w:szCs w:val="24"/>
        </w:rPr>
        <w:t>, nemamo druge mogućnosti već osigurati na vrijeme preduvjete provedbe programa</w:t>
      </w:r>
      <w:r w:rsidR="001D540F">
        <w:rPr>
          <w:sz w:val="24"/>
          <w:szCs w:val="24"/>
        </w:rPr>
        <w:t xml:space="preserve"> obrazovanja</w:t>
      </w:r>
      <w:r w:rsidR="004E6F1B">
        <w:rPr>
          <w:sz w:val="24"/>
          <w:szCs w:val="24"/>
        </w:rPr>
        <w:t xml:space="preserve">. </w:t>
      </w:r>
      <w:r w:rsidR="00C3526C" w:rsidRPr="00C3526C">
        <w:rPr>
          <w:sz w:val="24"/>
          <w:szCs w:val="24"/>
        </w:rPr>
        <w:t>Nije bilo dodatnih pitanja te je Predsjednica dala na glasanje ovu točku dnevnog reda. Jednoglasno je usvojen</w:t>
      </w:r>
      <w:r w:rsidR="00C3526C">
        <w:rPr>
          <w:sz w:val="24"/>
          <w:szCs w:val="24"/>
        </w:rPr>
        <w:t>a te je donesena</w:t>
      </w:r>
      <w:r w:rsidR="00C3526C" w:rsidRPr="00C3526C">
        <w:rPr>
          <w:sz w:val="24"/>
          <w:szCs w:val="24"/>
        </w:rPr>
        <w:t xml:space="preserve"> </w:t>
      </w:r>
      <w:r w:rsidRPr="0063021F">
        <w:rPr>
          <w:sz w:val="24"/>
          <w:szCs w:val="24"/>
        </w:rPr>
        <w:t>Odluk</w:t>
      </w:r>
      <w:r w:rsidR="00C3526C">
        <w:rPr>
          <w:sz w:val="24"/>
          <w:szCs w:val="24"/>
        </w:rPr>
        <w:t>a</w:t>
      </w:r>
      <w:r w:rsidRPr="0063021F">
        <w:rPr>
          <w:sz w:val="24"/>
          <w:szCs w:val="24"/>
        </w:rPr>
        <w:t xml:space="preserve"> za raspisivanje natječaja za provedbu postupka nabave za uslugu predavača na programu obrazovanja </w:t>
      </w:r>
      <w:r w:rsidRPr="0063021F">
        <w:rPr>
          <w:sz w:val="24"/>
          <w:szCs w:val="24"/>
          <w:lang w:val="bs-Latn-BA"/>
        </w:rPr>
        <w:t xml:space="preserve">za stjecanje </w:t>
      </w:r>
      <w:bookmarkStart w:id="12" w:name="_Hlk210900316"/>
      <w:r w:rsidRPr="0063021F">
        <w:rPr>
          <w:sz w:val="24"/>
          <w:szCs w:val="24"/>
          <w:lang w:val="bs-Latn-BA"/>
        </w:rPr>
        <w:t>djelomične kvalifikacije njegovatelj/njegovateljica</w:t>
      </w:r>
      <w:bookmarkEnd w:id="12"/>
      <w:r w:rsidR="00C3526C">
        <w:rPr>
          <w:sz w:val="24"/>
          <w:szCs w:val="24"/>
        </w:rPr>
        <w:t xml:space="preserve">. </w:t>
      </w:r>
      <w:r w:rsidR="004E6F1B" w:rsidRPr="004E6F1B">
        <w:rPr>
          <w:sz w:val="24"/>
          <w:szCs w:val="24"/>
        </w:rPr>
        <w:t xml:space="preserve">Predsjednica Upravnog vijeća je dodala da je potrebno </w:t>
      </w:r>
      <w:r w:rsidR="004E6F1B">
        <w:rPr>
          <w:sz w:val="24"/>
          <w:szCs w:val="24"/>
        </w:rPr>
        <w:t xml:space="preserve">iskomunicirati s </w:t>
      </w:r>
      <w:r w:rsidR="004E6F1B" w:rsidRPr="004E6F1B">
        <w:rPr>
          <w:sz w:val="24"/>
          <w:szCs w:val="24"/>
        </w:rPr>
        <w:t>Pročelnic</w:t>
      </w:r>
      <w:r w:rsidR="004E6F1B">
        <w:rPr>
          <w:sz w:val="24"/>
          <w:szCs w:val="24"/>
        </w:rPr>
        <w:t>om</w:t>
      </w:r>
      <w:r w:rsidR="004E6F1B" w:rsidRPr="004E6F1B">
        <w:rPr>
          <w:sz w:val="24"/>
          <w:szCs w:val="24"/>
        </w:rPr>
        <w:t xml:space="preserve"> Upravnog odjela za lokalnu samoupravu i društvene djelatnosti Grada Knina koliko </w:t>
      </w:r>
      <w:r w:rsidR="004E6F1B">
        <w:rPr>
          <w:sz w:val="24"/>
          <w:szCs w:val="24"/>
        </w:rPr>
        <w:t xml:space="preserve">dugo je ova </w:t>
      </w:r>
      <w:r w:rsidR="004E6F1B" w:rsidRPr="004E6F1B">
        <w:rPr>
          <w:sz w:val="24"/>
          <w:szCs w:val="24"/>
        </w:rPr>
        <w:t xml:space="preserve">odluka </w:t>
      </w:r>
      <w:r w:rsidR="004E6F1B">
        <w:rPr>
          <w:sz w:val="24"/>
          <w:szCs w:val="24"/>
        </w:rPr>
        <w:t>na snazi</w:t>
      </w:r>
      <w:r w:rsidR="00041E3A">
        <w:rPr>
          <w:sz w:val="24"/>
          <w:szCs w:val="24"/>
        </w:rPr>
        <w:t xml:space="preserve">, obzirom da se neće odmah pokretati postupak nabave. </w:t>
      </w:r>
    </w:p>
    <w:p w14:paraId="7FE4E7C7" w14:textId="0DDE7EA5" w:rsidR="00692D6A" w:rsidRDefault="00692D6A" w:rsidP="00692D6A">
      <w:pPr>
        <w:rPr>
          <w:rFonts w:cstheme="minorHAnsi"/>
          <w:bCs/>
          <w:sz w:val="24"/>
          <w:szCs w:val="24"/>
        </w:rPr>
      </w:pPr>
    </w:p>
    <w:p w14:paraId="0B9CC6DD" w14:textId="35E5ADBB" w:rsidR="00692D6A" w:rsidRDefault="00692D6A" w:rsidP="00692D6A">
      <w:pPr>
        <w:jc w:val="center"/>
        <w:rPr>
          <w:rFonts w:cstheme="minorHAnsi"/>
          <w:b/>
          <w:sz w:val="24"/>
          <w:szCs w:val="24"/>
        </w:rPr>
      </w:pPr>
      <w:r w:rsidRPr="00C21212">
        <w:rPr>
          <w:rFonts w:cstheme="minorHAnsi"/>
          <w:b/>
          <w:sz w:val="24"/>
          <w:szCs w:val="24"/>
        </w:rPr>
        <w:t>TOČKA 1</w:t>
      </w:r>
      <w:r w:rsidR="003F3F3C">
        <w:rPr>
          <w:rFonts w:cstheme="minorHAnsi"/>
          <w:b/>
          <w:sz w:val="24"/>
          <w:szCs w:val="24"/>
        </w:rPr>
        <w:t>2</w:t>
      </w:r>
      <w:r w:rsidRPr="00C21212">
        <w:rPr>
          <w:rFonts w:cstheme="minorHAnsi"/>
          <w:b/>
          <w:sz w:val="24"/>
          <w:szCs w:val="24"/>
        </w:rPr>
        <w:t>.</w:t>
      </w:r>
    </w:p>
    <w:p w14:paraId="4C651FED" w14:textId="712B067C" w:rsidR="00A103ED" w:rsidRPr="00A103ED" w:rsidRDefault="005E628E" w:rsidP="00A103ED">
      <w:pPr>
        <w:jc w:val="both"/>
        <w:rPr>
          <w:rFonts w:cstheme="minorHAnsi"/>
          <w:bCs/>
          <w:iCs/>
          <w:sz w:val="24"/>
          <w:szCs w:val="24"/>
        </w:rPr>
      </w:pPr>
      <w:r w:rsidRPr="005E628E">
        <w:rPr>
          <w:rFonts w:cstheme="minorHAnsi"/>
          <w:bCs/>
          <w:sz w:val="24"/>
          <w:szCs w:val="24"/>
        </w:rPr>
        <w:t xml:space="preserve">Izvjestiteljica 12. točke dnevnog reda Svjetlana Paić je bila odsutna, a ulogu izvjestitelja je preuzeo Marko Raić, pripravnik na radnom mjestu stručnog suradnika za financije i administraciju. Pridružio se sjednici u </w:t>
      </w:r>
      <w:r w:rsidR="00F06674">
        <w:rPr>
          <w:rFonts w:cstheme="minorHAnsi"/>
          <w:bCs/>
          <w:sz w:val="24"/>
          <w:szCs w:val="24"/>
        </w:rPr>
        <w:t xml:space="preserve">10:45. </w:t>
      </w:r>
      <w:r w:rsidR="00692D6A" w:rsidRPr="005E628E">
        <w:rPr>
          <w:rFonts w:cstheme="minorHAnsi"/>
          <w:bCs/>
          <w:sz w:val="24"/>
          <w:szCs w:val="24"/>
        </w:rPr>
        <w:t>Predsjednica</w:t>
      </w:r>
      <w:r w:rsidR="00692D6A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mu </w:t>
      </w:r>
      <w:r w:rsidR="00692D6A">
        <w:rPr>
          <w:rFonts w:cstheme="minorHAnsi"/>
          <w:bCs/>
          <w:sz w:val="24"/>
          <w:szCs w:val="24"/>
        </w:rPr>
        <w:t>je dala riječ</w:t>
      </w:r>
      <w:r>
        <w:rPr>
          <w:rFonts w:cstheme="minorHAnsi"/>
          <w:bCs/>
          <w:sz w:val="24"/>
          <w:szCs w:val="24"/>
        </w:rPr>
        <w:t xml:space="preserve">. </w:t>
      </w:r>
      <w:r w:rsidR="00692D6A">
        <w:rPr>
          <w:rFonts w:cstheme="minorHAnsi"/>
          <w:bCs/>
          <w:sz w:val="24"/>
          <w:szCs w:val="24"/>
        </w:rPr>
        <w:t xml:space="preserve"> </w:t>
      </w:r>
      <w:r w:rsidR="00C221BB">
        <w:rPr>
          <w:rFonts w:cstheme="minorHAnsi"/>
          <w:bCs/>
          <w:iCs/>
          <w:sz w:val="24"/>
          <w:szCs w:val="24"/>
        </w:rPr>
        <w:t xml:space="preserve">Marko Raić je članovima upravnog vijeća pročitao Obrazloženje koje je bilo sastavni dio dokumentacije </w:t>
      </w:r>
      <w:r w:rsidR="00A103ED">
        <w:rPr>
          <w:rFonts w:cstheme="minorHAnsi"/>
          <w:bCs/>
          <w:iCs/>
          <w:sz w:val="24"/>
          <w:szCs w:val="24"/>
        </w:rPr>
        <w:t>koja je dostavljenima članovima upravnog vijeća prilikom poziva na sjednicu. Rekao je da</w:t>
      </w:r>
      <w:r w:rsidR="006A2DAB">
        <w:rPr>
          <w:rFonts w:cstheme="minorHAnsi"/>
          <w:bCs/>
          <w:iCs/>
          <w:sz w:val="24"/>
          <w:szCs w:val="24"/>
        </w:rPr>
        <w:t xml:space="preserve"> </w:t>
      </w:r>
      <w:r w:rsidR="00A103ED">
        <w:rPr>
          <w:rFonts w:cstheme="minorHAnsi"/>
          <w:bCs/>
          <w:iCs/>
          <w:sz w:val="24"/>
          <w:szCs w:val="24"/>
        </w:rPr>
        <w:t xml:space="preserve">je </w:t>
      </w:r>
      <w:r w:rsidR="00A103ED" w:rsidRPr="00A103ED">
        <w:rPr>
          <w:rFonts w:cstheme="minorHAnsi"/>
          <w:bCs/>
          <w:iCs/>
          <w:sz w:val="24"/>
          <w:szCs w:val="24"/>
        </w:rPr>
        <w:t xml:space="preserve">Financijski plan je povećan </w:t>
      </w:r>
      <w:bookmarkStart w:id="13" w:name="_Hlk210896854"/>
      <w:r w:rsidR="00A103ED" w:rsidRPr="00A103ED">
        <w:rPr>
          <w:rFonts w:cstheme="minorHAnsi"/>
          <w:bCs/>
          <w:iCs/>
          <w:sz w:val="24"/>
          <w:szCs w:val="24"/>
        </w:rPr>
        <w:t xml:space="preserve">za 64.234,87 </w:t>
      </w:r>
      <w:bookmarkEnd w:id="13"/>
      <w:r w:rsidR="00A103ED" w:rsidRPr="00A103ED">
        <w:rPr>
          <w:rFonts w:cstheme="minorHAnsi"/>
          <w:bCs/>
          <w:iCs/>
          <w:sz w:val="24"/>
          <w:szCs w:val="24"/>
        </w:rPr>
        <w:t>u odnosu na tekući (Rebalans I) i iznosi 353.350,00 eura.</w:t>
      </w:r>
    </w:p>
    <w:p w14:paraId="60EECCEB" w14:textId="3C340C41" w:rsidR="00692D6A" w:rsidRPr="0008426C" w:rsidRDefault="00A103ED" w:rsidP="00692D6A">
      <w:pPr>
        <w:jc w:val="both"/>
        <w:rPr>
          <w:rFonts w:cstheme="minorHAnsi"/>
          <w:bCs/>
          <w:iCs/>
          <w:sz w:val="24"/>
          <w:szCs w:val="24"/>
        </w:rPr>
      </w:pPr>
      <w:r w:rsidRPr="00A103ED">
        <w:rPr>
          <w:rFonts w:cstheme="minorHAnsi"/>
          <w:bCs/>
          <w:iCs/>
          <w:sz w:val="24"/>
          <w:szCs w:val="24"/>
        </w:rPr>
        <w:lastRenderedPageBreak/>
        <w:t xml:space="preserve">Ukupan planirani iznos sredstava od Grada iznosi 127.650,00 eura, a odnosi se na plaće za zaposlene, doprinose za </w:t>
      </w:r>
      <w:r>
        <w:rPr>
          <w:rFonts w:cstheme="minorHAnsi"/>
          <w:bCs/>
          <w:iCs/>
          <w:sz w:val="24"/>
          <w:szCs w:val="24"/>
        </w:rPr>
        <w:t>zdravstveno osiguranje</w:t>
      </w:r>
      <w:r w:rsidRPr="00A103ED">
        <w:rPr>
          <w:rFonts w:cstheme="minorHAnsi"/>
          <w:bCs/>
          <w:iCs/>
          <w:sz w:val="24"/>
          <w:szCs w:val="24"/>
        </w:rPr>
        <w:t>, i ostale rashode za zaposlene.</w:t>
      </w:r>
      <w:r w:rsidR="00A633D1">
        <w:rPr>
          <w:rFonts w:cstheme="minorHAnsi"/>
          <w:bCs/>
          <w:iCs/>
          <w:sz w:val="24"/>
          <w:szCs w:val="24"/>
        </w:rPr>
        <w:t xml:space="preserve"> </w:t>
      </w:r>
      <w:r w:rsidRPr="00A103ED">
        <w:rPr>
          <w:rFonts w:cstheme="minorHAnsi"/>
          <w:bCs/>
          <w:iCs/>
          <w:sz w:val="24"/>
          <w:szCs w:val="24"/>
        </w:rPr>
        <w:t>U planu je zapošljavanje jednog pripravnika.</w:t>
      </w:r>
      <w:r>
        <w:rPr>
          <w:rFonts w:cstheme="minorHAnsi"/>
          <w:bCs/>
          <w:iCs/>
          <w:sz w:val="24"/>
          <w:szCs w:val="24"/>
        </w:rPr>
        <w:t xml:space="preserve"> </w:t>
      </w:r>
      <w:r w:rsidRPr="00A103ED">
        <w:rPr>
          <w:rFonts w:cstheme="minorHAnsi"/>
          <w:bCs/>
          <w:iCs/>
          <w:sz w:val="24"/>
          <w:szCs w:val="24"/>
        </w:rPr>
        <w:t xml:space="preserve">Pomoći su planirane u ukupnom iznosu od 67.700,00 eura: od sredstava Županije 2.700,00 eura planira se nabava računala i računalne opreme, a od sredstava </w:t>
      </w:r>
      <w:bookmarkStart w:id="14" w:name="_Hlk210896801"/>
      <w:r w:rsidRPr="00A103ED">
        <w:rPr>
          <w:rFonts w:cstheme="minorHAnsi"/>
          <w:bCs/>
          <w:iCs/>
          <w:sz w:val="24"/>
          <w:szCs w:val="24"/>
        </w:rPr>
        <w:t>Ministarstva kulture i medija 65.000,00 eura Učilište planira uklanjanje azbestnog krova na zgradi Učilišta</w:t>
      </w:r>
      <w:bookmarkEnd w:id="14"/>
      <w:r w:rsidRPr="00A103ED">
        <w:rPr>
          <w:rFonts w:cstheme="minorHAnsi"/>
          <w:bCs/>
          <w:iCs/>
          <w:sz w:val="24"/>
          <w:szCs w:val="24"/>
        </w:rPr>
        <w:t>. Planirana ukupna vrijednost projekta „Uklanjanje azbestnog krova na zgradi Učilišta“ je 95.000,00 eura, učešće Učilišta  vlastitim sredstvima je 30.000,00 eura</w:t>
      </w:r>
      <w:r>
        <w:rPr>
          <w:rFonts w:cstheme="minorHAnsi"/>
          <w:bCs/>
          <w:iCs/>
          <w:sz w:val="24"/>
          <w:szCs w:val="24"/>
        </w:rPr>
        <w:t xml:space="preserve">. </w:t>
      </w:r>
      <w:r w:rsidRPr="00A103ED">
        <w:rPr>
          <w:rFonts w:cstheme="minorHAnsi"/>
          <w:bCs/>
          <w:iCs/>
          <w:sz w:val="24"/>
          <w:szCs w:val="24"/>
        </w:rPr>
        <w:t>Planira se smanjenje prihoda od pruženih usluga za 6.298,25, te je ukupan planirani iznos 90.000,00 eura</w:t>
      </w:r>
      <w:r>
        <w:rPr>
          <w:rFonts w:cstheme="minorHAnsi"/>
          <w:bCs/>
          <w:iCs/>
          <w:sz w:val="24"/>
          <w:szCs w:val="24"/>
        </w:rPr>
        <w:t xml:space="preserve">. </w:t>
      </w:r>
      <w:r w:rsidRPr="00A103ED">
        <w:rPr>
          <w:rFonts w:cstheme="minorHAnsi"/>
          <w:bCs/>
          <w:iCs/>
          <w:sz w:val="24"/>
          <w:szCs w:val="24"/>
        </w:rPr>
        <w:t>Učilište planira prihod od školarine polaznika od 20.000,00 eura</w:t>
      </w:r>
      <w:r>
        <w:rPr>
          <w:rFonts w:cstheme="minorHAnsi"/>
          <w:bCs/>
          <w:iCs/>
          <w:sz w:val="24"/>
          <w:szCs w:val="24"/>
        </w:rPr>
        <w:t xml:space="preserve">. </w:t>
      </w:r>
      <w:r w:rsidR="00A633D1">
        <w:rPr>
          <w:rFonts w:cstheme="minorHAnsi"/>
          <w:bCs/>
          <w:iCs/>
          <w:sz w:val="24"/>
          <w:szCs w:val="24"/>
        </w:rPr>
        <w:t xml:space="preserve">Predsjednica Upravnog vijeća je nakon izlaganja uočila da </w:t>
      </w:r>
      <w:r w:rsidR="00D206BD">
        <w:rPr>
          <w:rFonts w:cstheme="minorHAnsi"/>
          <w:bCs/>
          <w:iCs/>
          <w:sz w:val="24"/>
          <w:szCs w:val="24"/>
        </w:rPr>
        <w:t>je u</w:t>
      </w:r>
      <w:r w:rsidR="00A633D1">
        <w:rPr>
          <w:rFonts w:cstheme="minorHAnsi"/>
          <w:bCs/>
          <w:iCs/>
          <w:sz w:val="24"/>
          <w:szCs w:val="24"/>
        </w:rPr>
        <w:t xml:space="preserve"> </w:t>
      </w:r>
      <w:r w:rsidR="00D206BD" w:rsidRPr="00D206BD">
        <w:rPr>
          <w:rFonts w:cstheme="minorHAnsi"/>
          <w:bCs/>
          <w:iCs/>
          <w:sz w:val="24"/>
          <w:szCs w:val="24"/>
        </w:rPr>
        <w:t>Financijsk</w:t>
      </w:r>
      <w:r w:rsidR="00D206BD">
        <w:rPr>
          <w:rFonts w:cstheme="minorHAnsi"/>
          <w:bCs/>
          <w:iCs/>
          <w:sz w:val="24"/>
          <w:szCs w:val="24"/>
        </w:rPr>
        <w:t>om</w:t>
      </w:r>
      <w:r w:rsidR="00D206BD" w:rsidRPr="00D206BD">
        <w:rPr>
          <w:rFonts w:cstheme="minorHAnsi"/>
          <w:bCs/>
          <w:iCs/>
          <w:sz w:val="24"/>
          <w:szCs w:val="24"/>
        </w:rPr>
        <w:t xml:space="preserve"> plan</w:t>
      </w:r>
      <w:r w:rsidR="00D206BD">
        <w:rPr>
          <w:rFonts w:cstheme="minorHAnsi"/>
          <w:bCs/>
          <w:iCs/>
          <w:sz w:val="24"/>
          <w:szCs w:val="24"/>
        </w:rPr>
        <w:t>u</w:t>
      </w:r>
      <w:r w:rsidR="00D206BD" w:rsidRPr="00D206BD">
        <w:rPr>
          <w:rFonts w:cstheme="minorHAnsi"/>
          <w:bCs/>
          <w:iCs/>
          <w:sz w:val="24"/>
          <w:szCs w:val="24"/>
        </w:rPr>
        <w:t xml:space="preserve"> POU Knin za 2026. godinu i projekcijama za 2027. i 2028.</w:t>
      </w:r>
      <w:r w:rsidR="00D206BD">
        <w:rPr>
          <w:rFonts w:cstheme="minorHAnsi"/>
          <w:bCs/>
          <w:iCs/>
          <w:sz w:val="24"/>
          <w:szCs w:val="24"/>
        </w:rPr>
        <w:t xml:space="preserve"> stavka </w:t>
      </w:r>
      <w:bookmarkStart w:id="15" w:name="_Hlk210896665"/>
      <w:r w:rsidR="00D206BD" w:rsidRPr="00D206BD">
        <w:rPr>
          <w:rFonts w:cstheme="minorHAnsi"/>
          <w:bCs/>
          <w:iCs/>
          <w:sz w:val="24"/>
          <w:szCs w:val="24"/>
        </w:rPr>
        <w:t>Libusoft edukacija za pripravnika</w:t>
      </w:r>
      <w:r w:rsidR="00D206BD">
        <w:rPr>
          <w:rFonts w:cstheme="minorHAnsi"/>
          <w:bCs/>
          <w:iCs/>
          <w:sz w:val="24"/>
          <w:szCs w:val="24"/>
        </w:rPr>
        <w:t xml:space="preserve"> </w:t>
      </w:r>
      <w:bookmarkEnd w:id="15"/>
      <w:r w:rsidR="00D206BD">
        <w:rPr>
          <w:rFonts w:cstheme="minorHAnsi"/>
          <w:bCs/>
          <w:iCs/>
          <w:sz w:val="24"/>
          <w:szCs w:val="24"/>
        </w:rPr>
        <w:t xml:space="preserve">planirana u sve tri godine, a samo zapošljavanje pripravnika je planirano samo u 2026. godini. Ravnateljica Učilišta je predložila da se naziv te stavke </w:t>
      </w:r>
      <w:r w:rsidR="00D206BD" w:rsidRPr="00D206BD">
        <w:rPr>
          <w:rFonts w:cstheme="minorHAnsi"/>
          <w:bCs/>
          <w:iCs/>
          <w:sz w:val="24"/>
          <w:szCs w:val="24"/>
        </w:rPr>
        <w:t>(pozicija R1854, konto 32131)</w:t>
      </w:r>
      <w:r w:rsidR="00D206BD">
        <w:rPr>
          <w:rFonts w:cstheme="minorHAnsi"/>
          <w:bCs/>
          <w:iCs/>
          <w:sz w:val="24"/>
          <w:szCs w:val="24"/>
        </w:rPr>
        <w:t xml:space="preserve">  </w:t>
      </w:r>
      <w:r w:rsidR="00D206BD" w:rsidRPr="00D206BD">
        <w:rPr>
          <w:rFonts w:cstheme="minorHAnsi"/>
          <w:bCs/>
          <w:iCs/>
          <w:sz w:val="24"/>
          <w:szCs w:val="24"/>
        </w:rPr>
        <w:t>Libusoft edukacija za pripravnika</w:t>
      </w:r>
      <w:r w:rsidR="00D206BD">
        <w:rPr>
          <w:rFonts w:cstheme="minorHAnsi"/>
          <w:bCs/>
          <w:iCs/>
          <w:sz w:val="24"/>
          <w:szCs w:val="24"/>
        </w:rPr>
        <w:t xml:space="preserve"> </w:t>
      </w:r>
      <w:r w:rsidR="00D206BD" w:rsidRPr="00D206BD">
        <w:rPr>
          <w:rFonts w:cstheme="minorHAnsi"/>
          <w:bCs/>
          <w:iCs/>
          <w:sz w:val="24"/>
          <w:szCs w:val="24"/>
        </w:rPr>
        <w:t>promijenjen</w:t>
      </w:r>
      <w:r w:rsidR="00D206BD">
        <w:rPr>
          <w:rFonts w:cstheme="minorHAnsi"/>
          <w:bCs/>
          <w:iCs/>
          <w:sz w:val="24"/>
          <w:szCs w:val="24"/>
        </w:rPr>
        <w:t>i</w:t>
      </w:r>
      <w:r w:rsidR="00D206BD" w:rsidRPr="00D206BD">
        <w:rPr>
          <w:rFonts w:cstheme="minorHAnsi"/>
          <w:bCs/>
          <w:iCs/>
          <w:sz w:val="24"/>
          <w:szCs w:val="24"/>
        </w:rPr>
        <w:t xml:space="preserve"> u Libusoft edukacija</w:t>
      </w:r>
      <w:r w:rsidR="00E246AF">
        <w:rPr>
          <w:rFonts w:cstheme="minorHAnsi"/>
          <w:bCs/>
          <w:iCs/>
          <w:sz w:val="24"/>
          <w:szCs w:val="24"/>
        </w:rPr>
        <w:t>, a da planirani iznos ostane isti</w:t>
      </w:r>
      <w:r w:rsidR="00D206BD">
        <w:rPr>
          <w:rFonts w:cstheme="minorHAnsi"/>
          <w:bCs/>
          <w:iCs/>
          <w:sz w:val="24"/>
          <w:szCs w:val="24"/>
        </w:rPr>
        <w:t xml:space="preserve">. </w:t>
      </w:r>
      <w:r w:rsidR="00E246AF">
        <w:rPr>
          <w:rFonts w:cstheme="minorHAnsi"/>
          <w:bCs/>
          <w:iCs/>
          <w:sz w:val="24"/>
          <w:szCs w:val="24"/>
        </w:rPr>
        <w:t>Članovi Upravnog vijeća su se slož</w:t>
      </w:r>
      <w:r w:rsidR="00C5546B">
        <w:rPr>
          <w:rFonts w:cstheme="minorHAnsi"/>
          <w:bCs/>
          <w:iCs/>
          <w:sz w:val="24"/>
          <w:szCs w:val="24"/>
        </w:rPr>
        <w:t>i</w:t>
      </w:r>
      <w:r w:rsidR="00E246AF">
        <w:rPr>
          <w:rFonts w:cstheme="minorHAnsi"/>
          <w:bCs/>
          <w:iCs/>
          <w:sz w:val="24"/>
          <w:szCs w:val="24"/>
        </w:rPr>
        <w:t xml:space="preserve">li s prijedlogom ravnateljice. Ona je još dodala da </w:t>
      </w:r>
      <w:r w:rsidR="007C6E56">
        <w:rPr>
          <w:rFonts w:cstheme="minorHAnsi"/>
          <w:bCs/>
          <w:iCs/>
          <w:sz w:val="24"/>
          <w:szCs w:val="24"/>
        </w:rPr>
        <w:t xml:space="preserve">s obzirom da je u 2026. godini planiran iznos od 65.000,00 eura od </w:t>
      </w:r>
      <w:r w:rsidR="007C6E56" w:rsidRPr="00A103ED">
        <w:rPr>
          <w:rFonts w:cstheme="minorHAnsi"/>
          <w:bCs/>
          <w:iCs/>
          <w:sz w:val="24"/>
          <w:szCs w:val="24"/>
        </w:rPr>
        <w:t xml:space="preserve">Ministarstva kulture i medija </w:t>
      </w:r>
      <w:r w:rsidR="007C6E56">
        <w:rPr>
          <w:rFonts w:cstheme="minorHAnsi"/>
          <w:bCs/>
          <w:iCs/>
          <w:sz w:val="24"/>
          <w:szCs w:val="24"/>
        </w:rPr>
        <w:t xml:space="preserve">za </w:t>
      </w:r>
      <w:r w:rsidR="007C6E56" w:rsidRPr="00A103ED">
        <w:rPr>
          <w:rFonts w:cstheme="minorHAnsi"/>
          <w:bCs/>
          <w:iCs/>
          <w:sz w:val="24"/>
          <w:szCs w:val="24"/>
        </w:rPr>
        <w:t>uklanjanje azbestnog krova na zgradi Učilišta</w:t>
      </w:r>
      <w:r w:rsidR="007C6E56">
        <w:rPr>
          <w:rFonts w:cstheme="minorHAnsi"/>
          <w:bCs/>
          <w:iCs/>
          <w:sz w:val="24"/>
          <w:szCs w:val="24"/>
        </w:rPr>
        <w:t xml:space="preserve">, ukupan iznos povećanja Financijskog plana za 2026. godinu </w:t>
      </w:r>
      <w:r w:rsidR="007C6E56" w:rsidRPr="007C6E56">
        <w:rPr>
          <w:rFonts w:cstheme="minorHAnsi"/>
          <w:bCs/>
          <w:iCs/>
          <w:sz w:val="24"/>
          <w:szCs w:val="24"/>
        </w:rPr>
        <w:t>za 64.234,87</w:t>
      </w:r>
      <w:r w:rsidR="007C6E56">
        <w:rPr>
          <w:rFonts w:cstheme="minorHAnsi"/>
          <w:bCs/>
          <w:iCs/>
          <w:sz w:val="24"/>
          <w:szCs w:val="24"/>
        </w:rPr>
        <w:t xml:space="preserve"> eura je zapravo </w:t>
      </w:r>
      <w:r w:rsidR="0008426C">
        <w:rPr>
          <w:rFonts w:cstheme="minorHAnsi"/>
          <w:bCs/>
          <w:iCs/>
          <w:sz w:val="24"/>
          <w:szCs w:val="24"/>
        </w:rPr>
        <w:t xml:space="preserve">manji. </w:t>
      </w:r>
      <w:r w:rsidR="00692D6A" w:rsidRPr="00D9708B">
        <w:rPr>
          <w:rFonts w:cstheme="minorHAnsi"/>
          <w:bCs/>
          <w:sz w:val="24"/>
          <w:szCs w:val="24"/>
        </w:rPr>
        <w:t>Prijedlog financijskog plana za 202</w:t>
      </w:r>
      <w:r w:rsidR="00F06674">
        <w:rPr>
          <w:rFonts w:cstheme="minorHAnsi"/>
          <w:bCs/>
          <w:sz w:val="24"/>
          <w:szCs w:val="24"/>
        </w:rPr>
        <w:t>6</w:t>
      </w:r>
      <w:r w:rsidR="00692D6A" w:rsidRPr="00D9708B">
        <w:rPr>
          <w:rFonts w:cstheme="minorHAnsi"/>
          <w:bCs/>
          <w:sz w:val="24"/>
          <w:szCs w:val="24"/>
        </w:rPr>
        <w:t>.</w:t>
      </w:r>
      <w:r w:rsidR="00F06674">
        <w:rPr>
          <w:rFonts w:cstheme="minorHAnsi"/>
          <w:bCs/>
          <w:sz w:val="24"/>
          <w:szCs w:val="24"/>
        </w:rPr>
        <w:t xml:space="preserve"> godinu s projekcijama za 2027. i 2028. godinu</w:t>
      </w:r>
      <w:r w:rsidR="00692D6A" w:rsidRPr="00D9708B">
        <w:rPr>
          <w:rFonts w:cstheme="minorHAnsi"/>
          <w:bCs/>
          <w:sz w:val="24"/>
          <w:szCs w:val="24"/>
        </w:rPr>
        <w:t xml:space="preserve"> je </w:t>
      </w:r>
      <w:r w:rsidR="00692D6A" w:rsidRPr="009F5D93">
        <w:rPr>
          <w:rFonts w:cstheme="minorHAnsi"/>
          <w:bCs/>
          <w:sz w:val="24"/>
          <w:szCs w:val="24"/>
        </w:rPr>
        <w:t>dan na glasanje. J</w:t>
      </w:r>
      <w:r w:rsidR="00692D6A" w:rsidRPr="00D9708B">
        <w:rPr>
          <w:rFonts w:cstheme="minorHAnsi"/>
          <w:bCs/>
          <w:sz w:val="24"/>
          <w:szCs w:val="24"/>
        </w:rPr>
        <w:t>ednoglasno</w:t>
      </w:r>
      <w:r w:rsidR="00692D6A" w:rsidRPr="009F5D93">
        <w:rPr>
          <w:rFonts w:cstheme="minorHAnsi"/>
          <w:bCs/>
          <w:sz w:val="24"/>
          <w:szCs w:val="24"/>
        </w:rPr>
        <w:t xml:space="preserve"> je</w:t>
      </w:r>
      <w:r w:rsidR="00692D6A" w:rsidRPr="00D9708B">
        <w:rPr>
          <w:rFonts w:cstheme="minorHAnsi"/>
          <w:bCs/>
          <w:sz w:val="24"/>
          <w:szCs w:val="24"/>
        </w:rPr>
        <w:t xml:space="preserve"> prihvaćen od strane članova </w:t>
      </w:r>
      <w:r w:rsidR="00692D6A" w:rsidRPr="009F5D93">
        <w:rPr>
          <w:rFonts w:cstheme="minorHAnsi"/>
          <w:bCs/>
          <w:sz w:val="24"/>
          <w:szCs w:val="24"/>
        </w:rPr>
        <w:t>U</w:t>
      </w:r>
      <w:r w:rsidR="00692D6A" w:rsidRPr="00D9708B">
        <w:rPr>
          <w:rFonts w:cstheme="minorHAnsi"/>
          <w:bCs/>
          <w:sz w:val="24"/>
          <w:szCs w:val="24"/>
        </w:rPr>
        <w:t xml:space="preserve">pravnog vijeća </w:t>
      </w:r>
      <w:r w:rsidR="00692D6A" w:rsidRPr="009F5D93">
        <w:rPr>
          <w:rFonts w:cstheme="minorHAnsi"/>
          <w:bCs/>
          <w:sz w:val="24"/>
          <w:szCs w:val="24"/>
        </w:rPr>
        <w:t>te je donesena Odluka</w:t>
      </w:r>
      <w:r w:rsidR="00692D6A" w:rsidRPr="00D9708B">
        <w:rPr>
          <w:rFonts w:cstheme="minorHAnsi"/>
          <w:bCs/>
          <w:sz w:val="24"/>
          <w:szCs w:val="24"/>
        </w:rPr>
        <w:t xml:space="preserve"> </w:t>
      </w:r>
      <w:r w:rsidR="00692D6A" w:rsidRPr="009F5D93">
        <w:rPr>
          <w:rFonts w:cstheme="minorHAnsi"/>
          <w:bCs/>
          <w:sz w:val="24"/>
          <w:szCs w:val="24"/>
        </w:rPr>
        <w:t>o usvajanju prijedloga financijskog plana za razdoblje 202</w:t>
      </w:r>
      <w:r w:rsidR="00F06674">
        <w:rPr>
          <w:rFonts w:cstheme="minorHAnsi"/>
          <w:bCs/>
          <w:sz w:val="24"/>
          <w:szCs w:val="24"/>
        </w:rPr>
        <w:t>6</w:t>
      </w:r>
      <w:r w:rsidR="00692D6A" w:rsidRPr="009F5D93">
        <w:rPr>
          <w:rFonts w:cstheme="minorHAnsi"/>
          <w:bCs/>
          <w:sz w:val="24"/>
          <w:szCs w:val="24"/>
        </w:rPr>
        <w:t>. – 202</w:t>
      </w:r>
      <w:r w:rsidR="00F06674">
        <w:rPr>
          <w:rFonts w:cstheme="minorHAnsi"/>
          <w:bCs/>
          <w:sz w:val="24"/>
          <w:szCs w:val="24"/>
        </w:rPr>
        <w:t>8</w:t>
      </w:r>
      <w:r w:rsidR="00692D6A" w:rsidRPr="009F5D93">
        <w:rPr>
          <w:rFonts w:cstheme="minorHAnsi"/>
          <w:bCs/>
          <w:sz w:val="24"/>
          <w:szCs w:val="24"/>
        </w:rPr>
        <w:t>. godine.</w:t>
      </w:r>
      <w:r w:rsidR="006A6CA8">
        <w:rPr>
          <w:rFonts w:cstheme="minorHAnsi"/>
          <w:bCs/>
          <w:sz w:val="24"/>
          <w:szCs w:val="24"/>
        </w:rPr>
        <w:t xml:space="preserve"> </w:t>
      </w:r>
    </w:p>
    <w:p w14:paraId="4438506D" w14:textId="77777777" w:rsidR="00692D6A" w:rsidRDefault="00692D6A" w:rsidP="00692D6A">
      <w:pPr>
        <w:rPr>
          <w:rFonts w:cstheme="minorHAnsi"/>
          <w:bCs/>
          <w:sz w:val="24"/>
          <w:szCs w:val="24"/>
        </w:rPr>
      </w:pPr>
    </w:p>
    <w:p w14:paraId="3F724582" w14:textId="7F22B5FC" w:rsidR="00692D6A" w:rsidRDefault="00692D6A" w:rsidP="00692D6A">
      <w:pPr>
        <w:jc w:val="center"/>
        <w:rPr>
          <w:rFonts w:cstheme="minorHAnsi"/>
          <w:b/>
          <w:sz w:val="24"/>
          <w:szCs w:val="24"/>
        </w:rPr>
      </w:pPr>
      <w:r w:rsidRPr="009F5D93">
        <w:rPr>
          <w:rFonts w:cstheme="minorHAnsi"/>
          <w:b/>
          <w:sz w:val="24"/>
          <w:szCs w:val="24"/>
        </w:rPr>
        <w:t>TOČKA 1</w:t>
      </w:r>
      <w:r w:rsidR="003F3F3C">
        <w:rPr>
          <w:rFonts w:cstheme="minorHAnsi"/>
          <w:b/>
          <w:sz w:val="24"/>
          <w:szCs w:val="24"/>
        </w:rPr>
        <w:t>3</w:t>
      </w:r>
      <w:r w:rsidRPr="009F5D93">
        <w:rPr>
          <w:rFonts w:cstheme="minorHAnsi"/>
          <w:b/>
          <w:sz w:val="24"/>
          <w:szCs w:val="24"/>
        </w:rPr>
        <w:t>.</w:t>
      </w:r>
    </w:p>
    <w:p w14:paraId="77321B1C" w14:textId="27A54461" w:rsidR="00692D6A" w:rsidRPr="002150A8" w:rsidRDefault="002150A8" w:rsidP="002150A8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Sandra Ljubas je izvijestila Upravno vijeće o početku provedbe programa u školskoj 202</w:t>
      </w:r>
      <w:r w:rsidR="002763AF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>./202</w:t>
      </w:r>
      <w:r w:rsidR="002763AF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>. godini</w:t>
      </w:r>
      <w:r w:rsidR="00BD1AFD">
        <w:rPr>
          <w:rFonts w:cstheme="minorHAnsi"/>
          <w:sz w:val="24"/>
          <w:szCs w:val="24"/>
        </w:rPr>
        <w:t xml:space="preserve">, koji prije svega podrazumijevaju realizaciju formalnog i neformalnog programa obrazovanja temeljne digitalne vještine. Program se provodi u suradnji s Hrvatskim zavodom za zapošljavanje, a financiran je vaučerima za obrazovanje. </w:t>
      </w:r>
      <w:r w:rsidR="00B95360">
        <w:rPr>
          <w:rFonts w:cstheme="minorHAnsi"/>
          <w:sz w:val="24"/>
          <w:szCs w:val="24"/>
        </w:rPr>
        <w:t xml:space="preserve">Također ima zainteresiranih polaznica za program </w:t>
      </w:r>
      <w:r w:rsidR="00B95360" w:rsidRPr="00B95360">
        <w:rPr>
          <w:rFonts w:cstheme="minorHAnsi"/>
          <w:sz w:val="24"/>
          <w:szCs w:val="24"/>
          <w:lang w:val="bs-Latn-BA"/>
        </w:rPr>
        <w:t>djelomične kvalifikacije njegovatelj/njegovateljica</w:t>
      </w:r>
      <w:r w:rsidR="00B95360">
        <w:rPr>
          <w:rFonts w:cstheme="minorHAnsi"/>
          <w:sz w:val="24"/>
          <w:szCs w:val="24"/>
        </w:rPr>
        <w:t>. Još je dodala da su počele pripreme za vanjsko vrednovanje Učilišta, a sastanak savjetovanja s predstavnicima Agencije za strukovno obrazovanje i obrazovanje odraslih zakazan je za 22.10.2025. godine.</w:t>
      </w:r>
    </w:p>
    <w:p w14:paraId="679C19E1" w14:textId="77777777" w:rsidR="00323E4E" w:rsidRDefault="00323E4E" w:rsidP="007A30AF">
      <w:pPr>
        <w:jc w:val="both"/>
        <w:rPr>
          <w:bCs/>
          <w:sz w:val="24"/>
        </w:rPr>
      </w:pPr>
    </w:p>
    <w:p w14:paraId="0109A390" w14:textId="0175F0D5" w:rsidR="00DD0B4C" w:rsidRDefault="007A30AF" w:rsidP="007A30AF">
      <w:pPr>
        <w:jc w:val="both"/>
        <w:rPr>
          <w:rFonts w:cstheme="minorHAnsi"/>
          <w:bCs/>
          <w:sz w:val="24"/>
          <w:szCs w:val="24"/>
        </w:rPr>
      </w:pPr>
      <w:r w:rsidRPr="007A30AF">
        <w:rPr>
          <w:rFonts w:cstheme="minorHAnsi"/>
          <w:sz w:val="24"/>
          <w:szCs w:val="24"/>
        </w:rPr>
        <w:t xml:space="preserve">Predsjednica Upravnog vijeća je zaključila sjednicu </w:t>
      </w:r>
      <w:r w:rsidR="005033AF">
        <w:rPr>
          <w:rFonts w:cstheme="minorHAnsi"/>
          <w:sz w:val="24"/>
          <w:szCs w:val="24"/>
        </w:rPr>
        <w:t>7</w:t>
      </w:r>
      <w:r w:rsidRPr="007A30AF">
        <w:rPr>
          <w:rFonts w:cstheme="minorHAnsi"/>
          <w:sz w:val="24"/>
          <w:szCs w:val="24"/>
        </w:rPr>
        <w:t>.</w:t>
      </w:r>
      <w:r w:rsidR="005033AF">
        <w:rPr>
          <w:rFonts w:cstheme="minorHAnsi"/>
          <w:sz w:val="24"/>
          <w:szCs w:val="24"/>
        </w:rPr>
        <w:t>10</w:t>
      </w:r>
      <w:r w:rsidRPr="007A30AF">
        <w:rPr>
          <w:rFonts w:cstheme="minorHAnsi"/>
          <w:sz w:val="24"/>
          <w:szCs w:val="24"/>
        </w:rPr>
        <w:t>.202</w:t>
      </w:r>
      <w:r w:rsidR="00FD2106">
        <w:rPr>
          <w:rFonts w:cstheme="minorHAnsi"/>
          <w:sz w:val="24"/>
          <w:szCs w:val="24"/>
        </w:rPr>
        <w:t>5</w:t>
      </w:r>
      <w:r w:rsidRPr="007A30AF">
        <w:rPr>
          <w:rFonts w:cstheme="minorHAnsi"/>
          <w:sz w:val="24"/>
          <w:szCs w:val="24"/>
        </w:rPr>
        <w:t xml:space="preserve">. godine u </w:t>
      </w:r>
      <w:r w:rsidR="00096F67">
        <w:rPr>
          <w:rFonts w:cstheme="minorHAnsi"/>
          <w:bCs/>
          <w:sz w:val="24"/>
          <w:szCs w:val="24"/>
        </w:rPr>
        <w:t>1</w:t>
      </w:r>
      <w:r w:rsidR="005033AF">
        <w:rPr>
          <w:rFonts w:cstheme="minorHAnsi"/>
          <w:bCs/>
          <w:sz w:val="24"/>
          <w:szCs w:val="24"/>
        </w:rPr>
        <w:t>1</w:t>
      </w:r>
      <w:r w:rsidR="00E637EF">
        <w:rPr>
          <w:rFonts w:cstheme="minorHAnsi"/>
          <w:bCs/>
          <w:sz w:val="24"/>
          <w:szCs w:val="24"/>
        </w:rPr>
        <w:t>:</w:t>
      </w:r>
      <w:r w:rsidR="005033AF">
        <w:rPr>
          <w:rFonts w:cstheme="minorHAnsi"/>
          <w:bCs/>
          <w:sz w:val="24"/>
          <w:szCs w:val="24"/>
        </w:rPr>
        <w:t>01</w:t>
      </w:r>
      <w:r w:rsidR="00E637EF">
        <w:rPr>
          <w:rFonts w:cstheme="minorHAnsi"/>
          <w:bCs/>
          <w:sz w:val="24"/>
          <w:szCs w:val="24"/>
        </w:rPr>
        <w:t>.</w:t>
      </w:r>
    </w:p>
    <w:p w14:paraId="16842EE8" w14:textId="77777777" w:rsidR="00DD0B4C" w:rsidRPr="007A30AF" w:rsidRDefault="00DD0B4C" w:rsidP="007A30AF">
      <w:pPr>
        <w:jc w:val="both"/>
        <w:rPr>
          <w:rFonts w:cstheme="minorHAnsi"/>
          <w:sz w:val="24"/>
          <w:szCs w:val="24"/>
        </w:rPr>
      </w:pPr>
    </w:p>
    <w:p w14:paraId="35DFA384" w14:textId="77777777" w:rsidR="009A308D" w:rsidRPr="00FD70AA" w:rsidRDefault="009A308D" w:rsidP="00FD70AA">
      <w:pPr>
        <w:jc w:val="both"/>
        <w:rPr>
          <w:rFonts w:cstheme="minorHAnsi"/>
          <w:sz w:val="24"/>
          <w:szCs w:val="24"/>
        </w:rPr>
      </w:pPr>
    </w:p>
    <w:p w14:paraId="7CBF4D01" w14:textId="5FD8D9A4" w:rsidR="00083D87" w:rsidRPr="00FD70AA" w:rsidRDefault="00083D87" w:rsidP="00FD70AA">
      <w:pPr>
        <w:jc w:val="both"/>
        <w:rPr>
          <w:rFonts w:cstheme="minorHAnsi"/>
          <w:sz w:val="24"/>
          <w:szCs w:val="24"/>
        </w:rPr>
      </w:pPr>
      <w:r w:rsidRPr="00FD70AA">
        <w:rPr>
          <w:rFonts w:cstheme="minorHAnsi"/>
          <w:sz w:val="24"/>
          <w:szCs w:val="24"/>
        </w:rPr>
        <w:t>Zapisničark</w:t>
      </w:r>
      <w:r w:rsidR="00693290" w:rsidRPr="00FD70AA">
        <w:rPr>
          <w:rFonts w:cstheme="minorHAnsi"/>
          <w:sz w:val="24"/>
          <w:szCs w:val="24"/>
        </w:rPr>
        <w:t xml:space="preserve">a:                                                                      </w:t>
      </w:r>
      <w:r w:rsidR="000A77C6">
        <w:rPr>
          <w:rFonts w:cstheme="minorHAnsi"/>
          <w:sz w:val="24"/>
          <w:szCs w:val="24"/>
        </w:rPr>
        <w:t xml:space="preserve">    </w:t>
      </w:r>
      <w:r w:rsidR="00693290" w:rsidRPr="00FD70AA">
        <w:rPr>
          <w:rFonts w:cstheme="minorHAnsi"/>
          <w:sz w:val="24"/>
          <w:szCs w:val="24"/>
        </w:rPr>
        <w:t xml:space="preserve">  Predsjednic</w:t>
      </w:r>
      <w:r w:rsidR="007A30AF">
        <w:rPr>
          <w:rFonts w:cstheme="minorHAnsi"/>
          <w:sz w:val="24"/>
          <w:szCs w:val="24"/>
        </w:rPr>
        <w:t>a</w:t>
      </w:r>
      <w:r w:rsidR="00F83A59" w:rsidRPr="00FD70AA">
        <w:rPr>
          <w:rFonts w:cstheme="minorHAnsi"/>
          <w:sz w:val="24"/>
          <w:szCs w:val="24"/>
        </w:rPr>
        <w:t xml:space="preserve"> </w:t>
      </w:r>
      <w:r w:rsidR="00693290" w:rsidRPr="00FD70AA">
        <w:rPr>
          <w:rFonts w:cstheme="minorHAnsi"/>
          <w:sz w:val="24"/>
          <w:szCs w:val="24"/>
        </w:rPr>
        <w:t>Upravnog</w:t>
      </w:r>
      <w:r w:rsidR="00F83A59" w:rsidRPr="00FD70AA">
        <w:rPr>
          <w:rFonts w:cstheme="minorHAnsi"/>
          <w:sz w:val="24"/>
          <w:szCs w:val="24"/>
        </w:rPr>
        <w:t xml:space="preserve"> </w:t>
      </w:r>
      <w:r w:rsidR="00693290" w:rsidRPr="00FD70AA">
        <w:rPr>
          <w:rFonts w:cstheme="minorHAnsi"/>
          <w:sz w:val="24"/>
          <w:szCs w:val="24"/>
        </w:rPr>
        <w:t>vijeća:</w:t>
      </w:r>
    </w:p>
    <w:p w14:paraId="20E21694" w14:textId="3F1E4119" w:rsidR="0034330A" w:rsidRPr="0034330A" w:rsidRDefault="00DE7186" w:rsidP="0034330A">
      <w:pPr>
        <w:jc w:val="both"/>
        <w:rPr>
          <w:rFonts w:cstheme="minorHAnsi"/>
          <w:b/>
          <w:sz w:val="24"/>
          <w:szCs w:val="24"/>
        </w:rPr>
      </w:pPr>
      <w:r w:rsidRPr="00FD70AA">
        <w:rPr>
          <w:rFonts w:cstheme="minorHAnsi"/>
          <w:sz w:val="24"/>
          <w:szCs w:val="24"/>
        </w:rPr>
        <w:t>S</w:t>
      </w:r>
      <w:r w:rsidR="00A56CAF">
        <w:rPr>
          <w:rFonts w:cstheme="minorHAnsi"/>
          <w:sz w:val="24"/>
          <w:szCs w:val="24"/>
        </w:rPr>
        <w:t xml:space="preserve">andra </w:t>
      </w:r>
      <w:r w:rsidR="00CD7AFF">
        <w:rPr>
          <w:rFonts w:cstheme="minorHAnsi"/>
          <w:sz w:val="24"/>
          <w:szCs w:val="24"/>
        </w:rPr>
        <w:t>Žulj Cigić</w:t>
      </w:r>
      <w:r w:rsidR="00A52A23">
        <w:rPr>
          <w:rFonts w:cstheme="minorHAnsi"/>
          <w:sz w:val="24"/>
          <w:szCs w:val="24"/>
        </w:rPr>
        <w:t xml:space="preserve">                                                                    </w:t>
      </w:r>
      <w:r w:rsidR="00A52A23" w:rsidRPr="0034330A">
        <w:rPr>
          <w:rFonts w:cstheme="minorHAnsi"/>
          <w:bCs/>
          <w:sz w:val="24"/>
          <w:szCs w:val="24"/>
        </w:rPr>
        <w:t xml:space="preserve">   </w:t>
      </w:r>
      <w:r w:rsidR="0034330A" w:rsidRPr="0034330A">
        <w:rPr>
          <w:rFonts w:cstheme="minorHAnsi"/>
          <w:bCs/>
          <w:sz w:val="24"/>
          <w:szCs w:val="24"/>
        </w:rPr>
        <w:t>Spomenka Martić</w:t>
      </w:r>
    </w:p>
    <w:p w14:paraId="76667A84" w14:textId="1C88F952" w:rsidR="00083D87" w:rsidRPr="004F14CB" w:rsidRDefault="00083D87" w:rsidP="00FD70AA">
      <w:pPr>
        <w:jc w:val="both"/>
        <w:rPr>
          <w:rFonts w:cstheme="minorHAnsi"/>
          <w:sz w:val="24"/>
          <w:szCs w:val="24"/>
        </w:rPr>
      </w:pPr>
    </w:p>
    <w:sectPr w:rsidR="00083D87" w:rsidRPr="004F14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D5306" w14:textId="77777777" w:rsidR="000D62AB" w:rsidRDefault="000D62AB" w:rsidP="003865C6">
      <w:pPr>
        <w:spacing w:after="0" w:line="240" w:lineRule="auto"/>
      </w:pPr>
      <w:r>
        <w:separator/>
      </w:r>
    </w:p>
  </w:endnote>
  <w:endnote w:type="continuationSeparator" w:id="0">
    <w:p w14:paraId="0C922682" w14:textId="77777777" w:rsidR="000D62AB" w:rsidRDefault="000D62AB" w:rsidP="00386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46206" w14:textId="77777777" w:rsidR="000D62AB" w:rsidRDefault="000D62AB" w:rsidP="003865C6">
      <w:pPr>
        <w:spacing w:after="0" w:line="240" w:lineRule="auto"/>
      </w:pPr>
      <w:r>
        <w:separator/>
      </w:r>
    </w:p>
  </w:footnote>
  <w:footnote w:type="continuationSeparator" w:id="0">
    <w:p w14:paraId="18BBB99B" w14:textId="77777777" w:rsidR="000D62AB" w:rsidRDefault="000D62AB" w:rsidP="003865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93453"/>
    <w:multiLevelType w:val="hybridMultilevel"/>
    <w:tmpl w:val="4150FEB4"/>
    <w:lvl w:ilvl="0" w:tplc="F4CCE87A">
      <w:start w:val="1"/>
      <w:numFmt w:val="decimal"/>
      <w:lvlText w:val="%1."/>
      <w:lvlJc w:val="left"/>
      <w:pPr>
        <w:ind w:left="785" w:hanging="360"/>
      </w:pPr>
      <w:rPr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60274"/>
    <w:multiLevelType w:val="hybridMultilevel"/>
    <w:tmpl w:val="BA164E86"/>
    <w:lvl w:ilvl="0" w:tplc="B8F65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B26D0"/>
    <w:multiLevelType w:val="hybridMultilevel"/>
    <w:tmpl w:val="1D943F0C"/>
    <w:lvl w:ilvl="0" w:tplc="1DF820F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BF5008"/>
    <w:multiLevelType w:val="hybridMultilevel"/>
    <w:tmpl w:val="7CE4D432"/>
    <w:lvl w:ilvl="0" w:tplc="12A4A5F6">
      <w:start w:val="7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25A61749"/>
    <w:multiLevelType w:val="hybridMultilevel"/>
    <w:tmpl w:val="38244F08"/>
    <w:lvl w:ilvl="0" w:tplc="FFFFFFFF">
      <w:start w:val="1"/>
      <w:numFmt w:val="decimal"/>
      <w:lvlText w:val="%1."/>
      <w:lvlJc w:val="left"/>
      <w:pPr>
        <w:ind w:left="1425" w:hanging="360"/>
      </w:pPr>
      <w:rPr>
        <w:rFonts w:ascii="Times New Roman" w:eastAsia="Times New Roman" w:hAnsi="Times New Roman" w:cs="Times New Roman"/>
        <w:b/>
        <w:bCs/>
      </w:rPr>
    </w:lvl>
    <w:lvl w:ilvl="1" w:tplc="FFFFFFFF">
      <w:start w:val="1"/>
      <w:numFmt w:val="lowerLetter"/>
      <w:lvlText w:val="%2."/>
      <w:lvlJc w:val="left"/>
      <w:pPr>
        <w:ind w:left="2145" w:hanging="360"/>
      </w:pPr>
    </w:lvl>
    <w:lvl w:ilvl="2" w:tplc="FFFFFFFF">
      <w:start w:val="1"/>
      <w:numFmt w:val="lowerRoman"/>
      <w:lvlText w:val="%3."/>
      <w:lvlJc w:val="right"/>
      <w:pPr>
        <w:ind w:left="2865" w:hanging="180"/>
      </w:pPr>
    </w:lvl>
    <w:lvl w:ilvl="3" w:tplc="FFFFFFFF">
      <w:start w:val="1"/>
      <w:numFmt w:val="decimal"/>
      <w:lvlText w:val="%4."/>
      <w:lvlJc w:val="left"/>
      <w:pPr>
        <w:ind w:left="3585" w:hanging="360"/>
      </w:pPr>
    </w:lvl>
    <w:lvl w:ilvl="4" w:tplc="FFFFFFFF">
      <w:start w:val="1"/>
      <w:numFmt w:val="lowerLetter"/>
      <w:lvlText w:val="%5."/>
      <w:lvlJc w:val="left"/>
      <w:pPr>
        <w:ind w:left="4305" w:hanging="360"/>
      </w:pPr>
    </w:lvl>
    <w:lvl w:ilvl="5" w:tplc="FFFFFFFF">
      <w:start w:val="1"/>
      <w:numFmt w:val="lowerRoman"/>
      <w:lvlText w:val="%6."/>
      <w:lvlJc w:val="right"/>
      <w:pPr>
        <w:ind w:left="5025" w:hanging="180"/>
      </w:pPr>
    </w:lvl>
    <w:lvl w:ilvl="6" w:tplc="FFFFFFFF">
      <w:start w:val="1"/>
      <w:numFmt w:val="decimal"/>
      <w:lvlText w:val="%7."/>
      <w:lvlJc w:val="left"/>
      <w:pPr>
        <w:ind w:left="5745" w:hanging="360"/>
      </w:pPr>
    </w:lvl>
    <w:lvl w:ilvl="7" w:tplc="FFFFFFFF">
      <w:start w:val="1"/>
      <w:numFmt w:val="lowerLetter"/>
      <w:lvlText w:val="%8."/>
      <w:lvlJc w:val="left"/>
      <w:pPr>
        <w:ind w:left="6465" w:hanging="360"/>
      </w:pPr>
    </w:lvl>
    <w:lvl w:ilvl="8" w:tplc="FFFFFFFF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306F3EE9"/>
    <w:multiLevelType w:val="hybridMultilevel"/>
    <w:tmpl w:val="E5245950"/>
    <w:lvl w:ilvl="0" w:tplc="78C45554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1E22B7"/>
    <w:multiLevelType w:val="hybridMultilevel"/>
    <w:tmpl w:val="AA8409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87A5C"/>
    <w:multiLevelType w:val="hybridMultilevel"/>
    <w:tmpl w:val="EBE2BE08"/>
    <w:lvl w:ilvl="0" w:tplc="DAA0CC2A">
      <w:start w:val="15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1857BA"/>
    <w:multiLevelType w:val="hybridMultilevel"/>
    <w:tmpl w:val="AEF225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130DDB"/>
    <w:multiLevelType w:val="hybridMultilevel"/>
    <w:tmpl w:val="62E66CB2"/>
    <w:lvl w:ilvl="0" w:tplc="59FED06C">
      <w:start w:val="1"/>
      <w:numFmt w:val="decimal"/>
      <w:lvlText w:val="%1."/>
      <w:lvlJc w:val="left"/>
      <w:pPr>
        <w:ind w:left="1425" w:hanging="360"/>
      </w:pPr>
      <w:rPr>
        <w:rFonts w:ascii="Times New Roman" w:eastAsia="Times New Roman" w:hAnsi="Times New Roman" w:cs="Times New Roman"/>
        <w:b/>
        <w:bCs/>
      </w:rPr>
    </w:lvl>
    <w:lvl w:ilvl="1" w:tplc="041A0019">
      <w:start w:val="1"/>
      <w:numFmt w:val="lowerLetter"/>
      <w:lvlText w:val="%2."/>
      <w:lvlJc w:val="left"/>
      <w:pPr>
        <w:ind w:left="2145" w:hanging="360"/>
      </w:pPr>
    </w:lvl>
    <w:lvl w:ilvl="2" w:tplc="041A001B">
      <w:start w:val="1"/>
      <w:numFmt w:val="lowerRoman"/>
      <w:lvlText w:val="%3."/>
      <w:lvlJc w:val="right"/>
      <w:pPr>
        <w:ind w:left="2865" w:hanging="180"/>
      </w:pPr>
    </w:lvl>
    <w:lvl w:ilvl="3" w:tplc="041A000F">
      <w:start w:val="1"/>
      <w:numFmt w:val="decimal"/>
      <w:lvlText w:val="%4."/>
      <w:lvlJc w:val="left"/>
      <w:pPr>
        <w:ind w:left="3585" w:hanging="360"/>
      </w:pPr>
    </w:lvl>
    <w:lvl w:ilvl="4" w:tplc="041A0019">
      <w:start w:val="1"/>
      <w:numFmt w:val="lowerLetter"/>
      <w:lvlText w:val="%5."/>
      <w:lvlJc w:val="left"/>
      <w:pPr>
        <w:ind w:left="4305" w:hanging="360"/>
      </w:pPr>
    </w:lvl>
    <w:lvl w:ilvl="5" w:tplc="041A001B">
      <w:start w:val="1"/>
      <w:numFmt w:val="lowerRoman"/>
      <w:lvlText w:val="%6."/>
      <w:lvlJc w:val="right"/>
      <w:pPr>
        <w:ind w:left="5025" w:hanging="180"/>
      </w:pPr>
    </w:lvl>
    <w:lvl w:ilvl="6" w:tplc="041A000F">
      <w:start w:val="1"/>
      <w:numFmt w:val="decimal"/>
      <w:lvlText w:val="%7."/>
      <w:lvlJc w:val="left"/>
      <w:pPr>
        <w:ind w:left="5745" w:hanging="360"/>
      </w:pPr>
    </w:lvl>
    <w:lvl w:ilvl="7" w:tplc="041A0019">
      <w:start w:val="1"/>
      <w:numFmt w:val="lowerLetter"/>
      <w:lvlText w:val="%8."/>
      <w:lvlJc w:val="left"/>
      <w:pPr>
        <w:ind w:left="6465" w:hanging="360"/>
      </w:pPr>
    </w:lvl>
    <w:lvl w:ilvl="8" w:tplc="041A001B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6609252C"/>
    <w:multiLevelType w:val="hybridMultilevel"/>
    <w:tmpl w:val="A0D21D42"/>
    <w:lvl w:ilvl="0" w:tplc="C27A48A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301804"/>
    <w:multiLevelType w:val="hybridMultilevel"/>
    <w:tmpl w:val="FA4008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4382280">
    <w:abstractNumId w:val="8"/>
  </w:num>
  <w:num w:numId="2" w16cid:durableId="2133356381">
    <w:abstractNumId w:val="10"/>
  </w:num>
  <w:num w:numId="3" w16cid:durableId="950815864">
    <w:abstractNumId w:val="11"/>
  </w:num>
  <w:num w:numId="4" w16cid:durableId="1026564720">
    <w:abstractNumId w:val="2"/>
  </w:num>
  <w:num w:numId="5" w16cid:durableId="684669263">
    <w:abstractNumId w:val="6"/>
  </w:num>
  <w:num w:numId="6" w16cid:durableId="41917662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69049399">
    <w:abstractNumId w:val="1"/>
  </w:num>
  <w:num w:numId="8" w16cid:durableId="15302931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15445468">
    <w:abstractNumId w:val="9"/>
  </w:num>
  <w:num w:numId="10" w16cid:durableId="410851677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77291942">
    <w:abstractNumId w:val="7"/>
  </w:num>
  <w:num w:numId="12" w16cid:durableId="1245458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1192826">
    <w:abstractNumId w:val="4"/>
  </w:num>
  <w:num w:numId="14" w16cid:durableId="1522163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FF6"/>
    <w:rsid w:val="000025AF"/>
    <w:rsid w:val="00003F07"/>
    <w:rsid w:val="00007DA4"/>
    <w:rsid w:val="00017C16"/>
    <w:rsid w:val="00023249"/>
    <w:rsid w:val="0002706A"/>
    <w:rsid w:val="00033123"/>
    <w:rsid w:val="000343C2"/>
    <w:rsid w:val="000357BF"/>
    <w:rsid w:val="000366A5"/>
    <w:rsid w:val="00041E3A"/>
    <w:rsid w:val="0004569C"/>
    <w:rsid w:val="000540FA"/>
    <w:rsid w:val="000548C6"/>
    <w:rsid w:val="00060D13"/>
    <w:rsid w:val="00064274"/>
    <w:rsid w:val="00064BE7"/>
    <w:rsid w:val="0006583F"/>
    <w:rsid w:val="00065D6F"/>
    <w:rsid w:val="000678AF"/>
    <w:rsid w:val="00072683"/>
    <w:rsid w:val="00083D87"/>
    <w:rsid w:val="0008426C"/>
    <w:rsid w:val="000866E3"/>
    <w:rsid w:val="0008708A"/>
    <w:rsid w:val="00094A5C"/>
    <w:rsid w:val="000958FC"/>
    <w:rsid w:val="00096F67"/>
    <w:rsid w:val="00097225"/>
    <w:rsid w:val="000A149A"/>
    <w:rsid w:val="000A3D31"/>
    <w:rsid w:val="000A7237"/>
    <w:rsid w:val="000A77C6"/>
    <w:rsid w:val="000B48DA"/>
    <w:rsid w:val="000C0DFF"/>
    <w:rsid w:val="000C1202"/>
    <w:rsid w:val="000D62AB"/>
    <w:rsid w:val="000D7C80"/>
    <w:rsid w:val="000E392B"/>
    <w:rsid w:val="000E717F"/>
    <w:rsid w:val="000E7A60"/>
    <w:rsid w:val="000F21BC"/>
    <w:rsid w:val="000F4642"/>
    <w:rsid w:val="000F5318"/>
    <w:rsid w:val="00100DA6"/>
    <w:rsid w:val="001057F9"/>
    <w:rsid w:val="0012298A"/>
    <w:rsid w:val="001243CD"/>
    <w:rsid w:val="00125230"/>
    <w:rsid w:val="001310E8"/>
    <w:rsid w:val="00133E83"/>
    <w:rsid w:val="001422FA"/>
    <w:rsid w:val="00142CC1"/>
    <w:rsid w:val="00142E66"/>
    <w:rsid w:val="001450D9"/>
    <w:rsid w:val="00147CB0"/>
    <w:rsid w:val="0015755D"/>
    <w:rsid w:val="00157F66"/>
    <w:rsid w:val="001640DC"/>
    <w:rsid w:val="0016628E"/>
    <w:rsid w:val="0017128F"/>
    <w:rsid w:val="00171472"/>
    <w:rsid w:val="00172C87"/>
    <w:rsid w:val="001744A7"/>
    <w:rsid w:val="00176102"/>
    <w:rsid w:val="001804B8"/>
    <w:rsid w:val="001819D2"/>
    <w:rsid w:val="00183BF7"/>
    <w:rsid w:val="00187921"/>
    <w:rsid w:val="00191ECF"/>
    <w:rsid w:val="001A6172"/>
    <w:rsid w:val="001A700F"/>
    <w:rsid w:val="001B0617"/>
    <w:rsid w:val="001B0EBD"/>
    <w:rsid w:val="001B480F"/>
    <w:rsid w:val="001C57B9"/>
    <w:rsid w:val="001D0BF5"/>
    <w:rsid w:val="001D2D2B"/>
    <w:rsid w:val="001D3166"/>
    <w:rsid w:val="001D540F"/>
    <w:rsid w:val="001E1C93"/>
    <w:rsid w:val="001E588A"/>
    <w:rsid w:val="001E7E9B"/>
    <w:rsid w:val="00215054"/>
    <w:rsid w:val="002150A8"/>
    <w:rsid w:val="002203F5"/>
    <w:rsid w:val="002205F0"/>
    <w:rsid w:val="00221F49"/>
    <w:rsid w:val="002223A2"/>
    <w:rsid w:val="0022371D"/>
    <w:rsid w:val="002253D8"/>
    <w:rsid w:val="002356E9"/>
    <w:rsid w:val="002369B3"/>
    <w:rsid w:val="00242C9F"/>
    <w:rsid w:val="00246BCB"/>
    <w:rsid w:val="00263496"/>
    <w:rsid w:val="002679BE"/>
    <w:rsid w:val="00270836"/>
    <w:rsid w:val="002714D4"/>
    <w:rsid w:val="00273AA9"/>
    <w:rsid w:val="002763AF"/>
    <w:rsid w:val="0027710C"/>
    <w:rsid w:val="0027778E"/>
    <w:rsid w:val="002803FA"/>
    <w:rsid w:val="0028520E"/>
    <w:rsid w:val="00286E0F"/>
    <w:rsid w:val="00293D5B"/>
    <w:rsid w:val="002A320C"/>
    <w:rsid w:val="002C2DF3"/>
    <w:rsid w:val="002D40EC"/>
    <w:rsid w:val="002D566F"/>
    <w:rsid w:val="002D7053"/>
    <w:rsid w:val="002D723D"/>
    <w:rsid w:val="002E0EED"/>
    <w:rsid w:val="002E1122"/>
    <w:rsid w:val="002E23E8"/>
    <w:rsid w:val="002E3982"/>
    <w:rsid w:val="002E42E7"/>
    <w:rsid w:val="002E4477"/>
    <w:rsid w:val="002F3533"/>
    <w:rsid w:val="002F4951"/>
    <w:rsid w:val="002F5E1D"/>
    <w:rsid w:val="003013D3"/>
    <w:rsid w:val="00301AF3"/>
    <w:rsid w:val="00303A70"/>
    <w:rsid w:val="00304A51"/>
    <w:rsid w:val="00305A62"/>
    <w:rsid w:val="00306D4D"/>
    <w:rsid w:val="00310CC6"/>
    <w:rsid w:val="00311D50"/>
    <w:rsid w:val="00312FED"/>
    <w:rsid w:val="00322B2D"/>
    <w:rsid w:val="00322CF4"/>
    <w:rsid w:val="00323BA5"/>
    <w:rsid w:val="00323E4E"/>
    <w:rsid w:val="00324BA9"/>
    <w:rsid w:val="0032527A"/>
    <w:rsid w:val="00336AEA"/>
    <w:rsid w:val="0034330A"/>
    <w:rsid w:val="0036248C"/>
    <w:rsid w:val="003628D2"/>
    <w:rsid w:val="00374265"/>
    <w:rsid w:val="00383777"/>
    <w:rsid w:val="00384542"/>
    <w:rsid w:val="003865C6"/>
    <w:rsid w:val="00392AB0"/>
    <w:rsid w:val="003A0F04"/>
    <w:rsid w:val="003B215B"/>
    <w:rsid w:val="003B55E1"/>
    <w:rsid w:val="003B5E61"/>
    <w:rsid w:val="003B678B"/>
    <w:rsid w:val="003C5E36"/>
    <w:rsid w:val="003D14B1"/>
    <w:rsid w:val="003D1C31"/>
    <w:rsid w:val="003D5222"/>
    <w:rsid w:val="003D6209"/>
    <w:rsid w:val="003D69AB"/>
    <w:rsid w:val="003D6BB2"/>
    <w:rsid w:val="003D76BA"/>
    <w:rsid w:val="003D7FFE"/>
    <w:rsid w:val="003E2820"/>
    <w:rsid w:val="003E4ABA"/>
    <w:rsid w:val="003E55F2"/>
    <w:rsid w:val="003F3F3C"/>
    <w:rsid w:val="003F4413"/>
    <w:rsid w:val="00403632"/>
    <w:rsid w:val="00406E7D"/>
    <w:rsid w:val="004131A0"/>
    <w:rsid w:val="004136B4"/>
    <w:rsid w:val="0043146B"/>
    <w:rsid w:val="004326AE"/>
    <w:rsid w:val="00443329"/>
    <w:rsid w:val="00444208"/>
    <w:rsid w:val="0045014F"/>
    <w:rsid w:val="004576D1"/>
    <w:rsid w:val="00460F73"/>
    <w:rsid w:val="00461154"/>
    <w:rsid w:val="00464608"/>
    <w:rsid w:val="00464832"/>
    <w:rsid w:val="00473024"/>
    <w:rsid w:val="0047330A"/>
    <w:rsid w:val="0048568D"/>
    <w:rsid w:val="00485CA1"/>
    <w:rsid w:val="004938E4"/>
    <w:rsid w:val="00497EF2"/>
    <w:rsid w:val="004B63A1"/>
    <w:rsid w:val="004C0024"/>
    <w:rsid w:val="004C47F1"/>
    <w:rsid w:val="004C4D3D"/>
    <w:rsid w:val="004D1A79"/>
    <w:rsid w:val="004D2B9D"/>
    <w:rsid w:val="004D3C50"/>
    <w:rsid w:val="004D5C4C"/>
    <w:rsid w:val="004E6F1B"/>
    <w:rsid w:val="004F14CB"/>
    <w:rsid w:val="004F6F93"/>
    <w:rsid w:val="005018EA"/>
    <w:rsid w:val="00501C05"/>
    <w:rsid w:val="00501DD7"/>
    <w:rsid w:val="005033AF"/>
    <w:rsid w:val="00506824"/>
    <w:rsid w:val="00515984"/>
    <w:rsid w:val="00522142"/>
    <w:rsid w:val="00524AA6"/>
    <w:rsid w:val="005257EB"/>
    <w:rsid w:val="005319EE"/>
    <w:rsid w:val="00535A96"/>
    <w:rsid w:val="00550A11"/>
    <w:rsid w:val="0055154F"/>
    <w:rsid w:val="00555E99"/>
    <w:rsid w:val="00557A4B"/>
    <w:rsid w:val="005722CB"/>
    <w:rsid w:val="005800C5"/>
    <w:rsid w:val="00584489"/>
    <w:rsid w:val="00591AFA"/>
    <w:rsid w:val="005B042C"/>
    <w:rsid w:val="005B2CD5"/>
    <w:rsid w:val="005B3993"/>
    <w:rsid w:val="005B58B4"/>
    <w:rsid w:val="005C4456"/>
    <w:rsid w:val="005C7F0D"/>
    <w:rsid w:val="005D3014"/>
    <w:rsid w:val="005D7397"/>
    <w:rsid w:val="005E1B84"/>
    <w:rsid w:val="005E2AB2"/>
    <w:rsid w:val="005E41EF"/>
    <w:rsid w:val="005E628E"/>
    <w:rsid w:val="005E6F8D"/>
    <w:rsid w:val="005F041F"/>
    <w:rsid w:val="005F29DE"/>
    <w:rsid w:val="00601080"/>
    <w:rsid w:val="00613F13"/>
    <w:rsid w:val="00621A16"/>
    <w:rsid w:val="00626FE9"/>
    <w:rsid w:val="0063021F"/>
    <w:rsid w:val="00634DF3"/>
    <w:rsid w:val="00636207"/>
    <w:rsid w:val="00641876"/>
    <w:rsid w:val="0064751B"/>
    <w:rsid w:val="00651510"/>
    <w:rsid w:val="00652356"/>
    <w:rsid w:val="00653EB3"/>
    <w:rsid w:val="006559CB"/>
    <w:rsid w:val="00662667"/>
    <w:rsid w:val="00663720"/>
    <w:rsid w:val="006679B9"/>
    <w:rsid w:val="006679E4"/>
    <w:rsid w:val="00667BE1"/>
    <w:rsid w:val="00670CE9"/>
    <w:rsid w:val="006725BF"/>
    <w:rsid w:val="00683E5D"/>
    <w:rsid w:val="006874A8"/>
    <w:rsid w:val="00687CC0"/>
    <w:rsid w:val="00691645"/>
    <w:rsid w:val="00692D6A"/>
    <w:rsid w:val="00693290"/>
    <w:rsid w:val="0069777E"/>
    <w:rsid w:val="006A246D"/>
    <w:rsid w:val="006A2DAB"/>
    <w:rsid w:val="006A689F"/>
    <w:rsid w:val="006A6CA8"/>
    <w:rsid w:val="006A6EBF"/>
    <w:rsid w:val="006A7921"/>
    <w:rsid w:val="006B1546"/>
    <w:rsid w:val="006B4B10"/>
    <w:rsid w:val="006B51C2"/>
    <w:rsid w:val="006B5A47"/>
    <w:rsid w:val="006C2567"/>
    <w:rsid w:val="006D11DF"/>
    <w:rsid w:val="006E3469"/>
    <w:rsid w:val="006E61F0"/>
    <w:rsid w:val="006E7593"/>
    <w:rsid w:val="006F003A"/>
    <w:rsid w:val="006F24DF"/>
    <w:rsid w:val="006F4089"/>
    <w:rsid w:val="006F519C"/>
    <w:rsid w:val="006F62D5"/>
    <w:rsid w:val="006F6773"/>
    <w:rsid w:val="00702F04"/>
    <w:rsid w:val="00703E4E"/>
    <w:rsid w:val="00714A9F"/>
    <w:rsid w:val="00724E43"/>
    <w:rsid w:val="00727402"/>
    <w:rsid w:val="007306F2"/>
    <w:rsid w:val="007313A0"/>
    <w:rsid w:val="00732A9C"/>
    <w:rsid w:val="0073739E"/>
    <w:rsid w:val="00737517"/>
    <w:rsid w:val="00741777"/>
    <w:rsid w:val="007473D5"/>
    <w:rsid w:val="007571BC"/>
    <w:rsid w:val="0076069E"/>
    <w:rsid w:val="00762F06"/>
    <w:rsid w:val="00763656"/>
    <w:rsid w:val="00771E0B"/>
    <w:rsid w:val="00775AFE"/>
    <w:rsid w:val="007820C2"/>
    <w:rsid w:val="0078429B"/>
    <w:rsid w:val="00790C04"/>
    <w:rsid w:val="007A0CCD"/>
    <w:rsid w:val="007A30AF"/>
    <w:rsid w:val="007A7E29"/>
    <w:rsid w:val="007B3FE6"/>
    <w:rsid w:val="007C6E56"/>
    <w:rsid w:val="007D2C6F"/>
    <w:rsid w:val="007D4F1F"/>
    <w:rsid w:val="007D5909"/>
    <w:rsid w:val="007D5A0D"/>
    <w:rsid w:val="007D5A0E"/>
    <w:rsid w:val="007E1B82"/>
    <w:rsid w:val="007E43FA"/>
    <w:rsid w:val="007E45B9"/>
    <w:rsid w:val="007E4DB4"/>
    <w:rsid w:val="007E69EE"/>
    <w:rsid w:val="007E6CAD"/>
    <w:rsid w:val="007F7B3E"/>
    <w:rsid w:val="0080278B"/>
    <w:rsid w:val="00803EED"/>
    <w:rsid w:val="00805389"/>
    <w:rsid w:val="00812AC6"/>
    <w:rsid w:val="0081523A"/>
    <w:rsid w:val="00824FF6"/>
    <w:rsid w:val="008327BF"/>
    <w:rsid w:val="00836776"/>
    <w:rsid w:val="008437F2"/>
    <w:rsid w:val="00850945"/>
    <w:rsid w:val="00853826"/>
    <w:rsid w:val="00854C01"/>
    <w:rsid w:val="008569CA"/>
    <w:rsid w:val="00857ECC"/>
    <w:rsid w:val="00860C11"/>
    <w:rsid w:val="00871DF7"/>
    <w:rsid w:val="0087789A"/>
    <w:rsid w:val="0088177B"/>
    <w:rsid w:val="00884DF5"/>
    <w:rsid w:val="008858F9"/>
    <w:rsid w:val="00891D74"/>
    <w:rsid w:val="00892150"/>
    <w:rsid w:val="0089672D"/>
    <w:rsid w:val="008A4257"/>
    <w:rsid w:val="008A4B6C"/>
    <w:rsid w:val="008A4D2A"/>
    <w:rsid w:val="008B04E1"/>
    <w:rsid w:val="008B206F"/>
    <w:rsid w:val="008B2C13"/>
    <w:rsid w:val="008B4C90"/>
    <w:rsid w:val="008C2F60"/>
    <w:rsid w:val="008C7726"/>
    <w:rsid w:val="008D0258"/>
    <w:rsid w:val="008D0C4D"/>
    <w:rsid w:val="008D2EB8"/>
    <w:rsid w:val="008D3232"/>
    <w:rsid w:val="008D5980"/>
    <w:rsid w:val="008D5A69"/>
    <w:rsid w:val="008D7B14"/>
    <w:rsid w:val="008E6D6B"/>
    <w:rsid w:val="008E6E3B"/>
    <w:rsid w:val="008F0965"/>
    <w:rsid w:val="008F10D1"/>
    <w:rsid w:val="008F607B"/>
    <w:rsid w:val="008F6270"/>
    <w:rsid w:val="008F63C1"/>
    <w:rsid w:val="008F6410"/>
    <w:rsid w:val="0090122A"/>
    <w:rsid w:val="00901D99"/>
    <w:rsid w:val="0091328D"/>
    <w:rsid w:val="00913A0F"/>
    <w:rsid w:val="00917579"/>
    <w:rsid w:val="00950A41"/>
    <w:rsid w:val="00952FA7"/>
    <w:rsid w:val="00956F6D"/>
    <w:rsid w:val="0095720A"/>
    <w:rsid w:val="009576CA"/>
    <w:rsid w:val="009630E7"/>
    <w:rsid w:val="00980099"/>
    <w:rsid w:val="009830F0"/>
    <w:rsid w:val="00985004"/>
    <w:rsid w:val="00990B2D"/>
    <w:rsid w:val="009921EC"/>
    <w:rsid w:val="009966C2"/>
    <w:rsid w:val="009A038C"/>
    <w:rsid w:val="009A26F2"/>
    <w:rsid w:val="009A2D39"/>
    <w:rsid w:val="009A308D"/>
    <w:rsid w:val="009A6968"/>
    <w:rsid w:val="009C5044"/>
    <w:rsid w:val="009C6964"/>
    <w:rsid w:val="009D2154"/>
    <w:rsid w:val="009D3AEB"/>
    <w:rsid w:val="009D7007"/>
    <w:rsid w:val="009E1506"/>
    <w:rsid w:val="009E2EFC"/>
    <w:rsid w:val="009E2F23"/>
    <w:rsid w:val="009E572B"/>
    <w:rsid w:val="009F13AF"/>
    <w:rsid w:val="009F5D93"/>
    <w:rsid w:val="00A06A7E"/>
    <w:rsid w:val="00A103ED"/>
    <w:rsid w:val="00A10B0B"/>
    <w:rsid w:val="00A250B5"/>
    <w:rsid w:val="00A25A02"/>
    <w:rsid w:val="00A25DE6"/>
    <w:rsid w:val="00A27CD3"/>
    <w:rsid w:val="00A413D0"/>
    <w:rsid w:val="00A42506"/>
    <w:rsid w:val="00A469D1"/>
    <w:rsid w:val="00A47012"/>
    <w:rsid w:val="00A47525"/>
    <w:rsid w:val="00A50729"/>
    <w:rsid w:val="00A52A23"/>
    <w:rsid w:val="00A56CAF"/>
    <w:rsid w:val="00A633D1"/>
    <w:rsid w:val="00A72F09"/>
    <w:rsid w:val="00A95B12"/>
    <w:rsid w:val="00AA0549"/>
    <w:rsid w:val="00AB0096"/>
    <w:rsid w:val="00AB602A"/>
    <w:rsid w:val="00AB6EC1"/>
    <w:rsid w:val="00AC7C0C"/>
    <w:rsid w:val="00AD1185"/>
    <w:rsid w:val="00AD37B0"/>
    <w:rsid w:val="00AF14DD"/>
    <w:rsid w:val="00B010AD"/>
    <w:rsid w:val="00B03D81"/>
    <w:rsid w:val="00B05552"/>
    <w:rsid w:val="00B116A3"/>
    <w:rsid w:val="00B11EB3"/>
    <w:rsid w:val="00B12FED"/>
    <w:rsid w:val="00B34927"/>
    <w:rsid w:val="00B3795D"/>
    <w:rsid w:val="00B46931"/>
    <w:rsid w:val="00B6697B"/>
    <w:rsid w:val="00B826D3"/>
    <w:rsid w:val="00B86643"/>
    <w:rsid w:val="00B86D1C"/>
    <w:rsid w:val="00B95360"/>
    <w:rsid w:val="00BA04D3"/>
    <w:rsid w:val="00BA17B3"/>
    <w:rsid w:val="00BA1CDC"/>
    <w:rsid w:val="00BA4F7A"/>
    <w:rsid w:val="00BA537E"/>
    <w:rsid w:val="00BA612F"/>
    <w:rsid w:val="00BB0BE8"/>
    <w:rsid w:val="00BB2913"/>
    <w:rsid w:val="00BC0019"/>
    <w:rsid w:val="00BC0DC5"/>
    <w:rsid w:val="00BC1436"/>
    <w:rsid w:val="00BC3C40"/>
    <w:rsid w:val="00BC3FFE"/>
    <w:rsid w:val="00BC4118"/>
    <w:rsid w:val="00BD1AFD"/>
    <w:rsid w:val="00BE4FB3"/>
    <w:rsid w:val="00BF4F3D"/>
    <w:rsid w:val="00BF64C1"/>
    <w:rsid w:val="00C034A1"/>
    <w:rsid w:val="00C06A6A"/>
    <w:rsid w:val="00C10EEF"/>
    <w:rsid w:val="00C11601"/>
    <w:rsid w:val="00C12865"/>
    <w:rsid w:val="00C20C5D"/>
    <w:rsid w:val="00C21212"/>
    <w:rsid w:val="00C21D07"/>
    <w:rsid w:val="00C221BB"/>
    <w:rsid w:val="00C23C8B"/>
    <w:rsid w:val="00C23E24"/>
    <w:rsid w:val="00C2592C"/>
    <w:rsid w:val="00C25ECF"/>
    <w:rsid w:val="00C2752D"/>
    <w:rsid w:val="00C30B61"/>
    <w:rsid w:val="00C3102A"/>
    <w:rsid w:val="00C3526C"/>
    <w:rsid w:val="00C355DA"/>
    <w:rsid w:val="00C35D66"/>
    <w:rsid w:val="00C5546B"/>
    <w:rsid w:val="00C55D79"/>
    <w:rsid w:val="00C60815"/>
    <w:rsid w:val="00C61015"/>
    <w:rsid w:val="00C62711"/>
    <w:rsid w:val="00C65B53"/>
    <w:rsid w:val="00C7269C"/>
    <w:rsid w:val="00C77529"/>
    <w:rsid w:val="00C9032F"/>
    <w:rsid w:val="00C940F9"/>
    <w:rsid w:val="00C96CAA"/>
    <w:rsid w:val="00C973E8"/>
    <w:rsid w:val="00CA4957"/>
    <w:rsid w:val="00CA4FBC"/>
    <w:rsid w:val="00CB0D20"/>
    <w:rsid w:val="00CB4E94"/>
    <w:rsid w:val="00CC0421"/>
    <w:rsid w:val="00CC1F60"/>
    <w:rsid w:val="00CC321D"/>
    <w:rsid w:val="00CD402C"/>
    <w:rsid w:val="00CD6112"/>
    <w:rsid w:val="00CD7AFF"/>
    <w:rsid w:val="00CE107A"/>
    <w:rsid w:val="00CE69FC"/>
    <w:rsid w:val="00CE73D5"/>
    <w:rsid w:val="00CF3F6C"/>
    <w:rsid w:val="00CF53B6"/>
    <w:rsid w:val="00CF5595"/>
    <w:rsid w:val="00CF5CDD"/>
    <w:rsid w:val="00D00C29"/>
    <w:rsid w:val="00D01EAA"/>
    <w:rsid w:val="00D039E5"/>
    <w:rsid w:val="00D05FD4"/>
    <w:rsid w:val="00D12373"/>
    <w:rsid w:val="00D206BD"/>
    <w:rsid w:val="00D243A9"/>
    <w:rsid w:val="00D27BF5"/>
    <w:rsid w:val="00D31AB1"/>
    <w:rsid w:val="00D32BC4"/>
    <w:rsid w:val="00D35745"/>
    <w:rsid w:val="00D4222A"/>
    <w:rsid w:val="00D53FD2"/>
    <w:rsid w:val="00D6015F"/>
    <w:rsid w:val="00D61388"/>
    <w:rsid w:val="00D64DD5"/>
    <w:rsid w:val="00D672F8"/>
    <w:rsid w:val="00D67D38"/>
    <w:rsid w:val="00D719F2"/>
    <w:rsid w:val="00D726F4"/>
    <w:rsid w:val="00D7293D"/>
    <w:rsid w:val="00D73FA5"/>
    <w:rsid w:val="00D74040"/>
    <w:rsid w:val="00D8147B"/>
    <w:rsid w:val="00D84626"/>
    <w:rsid w:val="00D8596D"/>
    <w:rsid w:val="00D958AB"/>
    <w:rsid w:val="00D9708B"/>
    <w:rsid w:val="00DA09D3"/>
    <w:rsid w:val="00DA53C3"/>
    <w:rsid w:val="00DA6A52"/>
    <w:rsid w:val="00DB0C0A"/>
    <w:rsid w:val="00DB10B9"/>
    <w:rsid w:val="00DB33BD"/>
    <w:rsid w:val="00DB612C"/>
    <w:rsid w:val="00DB6A92"/>
    <w:rsid w:val="00DB77BC"/>
    <w:rsid w:val="00DC67FD"/>
    <w:rsid w:val="00DD0B4C"/>
    <w:rsid w:val="00DD0E30"/>
    <w:rsid w:val="00DD6AF6"/>
    <w:rsid w:val="00DE12AC"/>
    <w:rsid w:val="00DE1444"/>
    <w:rsid w:val="00DE7186"/>
    <w:rsid w:val="00DF54E3"/>
    <w:rsid w:val="00E01AB4"/>
    <w:rsid w:val="00E02E2B"/>
    <w:rsid w:val="00E1157A"/>
    <w:rsid w:val="00E16ACA"/>
    <w:rsid w:val="00E246AF"/>
    <w:rsid w:val="00E30791"/>
    <w:rsid w:val="00E3314C"/>
    <w:rsid w:val="00E33387"/>
    <w:rsid w:val="00E34D05"/>
    <w:rsid w:val="00E41CD3"/>
    <w:rsid w:val="00E44E43"/>
    <w:rsid w:val="00E55CF6"/>
    <w:rsid w:val="00E5602D"/>
    <w:rsid w:val="00E57B0C"/>
    <w:rsid w:val="00E6151D"/>
    <w:rsid w:val="00E637EF"/>
    <w:rsid w:val="00E649E7"/>
    <w:rsid w:val="00E826FB"/>
    <w:rsid w:val="00E83586"/>
    <w:rsid w:val="00E859D9"/>
    <w:rsid w:val="00E85C08"/>
    <w:rsid w:val="00E86E01"/>
    <w:rsid w:val="00E8769B"/>
    <w:rsid w:val="00E92424"/>
    <w:rsid w:val="00EA0968"/>
    <w:rsid w:val="00EA3A1F"/>
    <w:rsid w:val="00EA4C3F"/>
    <w:rsid w:val="00EA7733"/>
    <w:rsid w:val="00EB2156"/>
    <w:rsid w:val="00EB26AA"/>
    <w:rsid w:val="00EB3093"/>
    <w:rsid w:val="00EC33EB"/>
    <w:rsid w:val="00EC7346"/>
    <w:rsid w:val="00ED42EC"/>
    <w:rsid w:val="00ED5744"/>
    <w:rsid w:val="00EE6DBA"/>
    <w:rsid w:val="00EF6D7B"/>
    <w:rsid w:val="00F06674"/>
    <w:rsid w:val="00F07985"/>
    <w:rsid w:val="00F15455"/>
    <w:rsid w:val="00F177C9"/>
    <w:rsid w:val="00F23285"/>
    <w:rsid w:val="00F333B1"/>
    <w:rsid w:val="00F3454E"/>
    <w:rsid w:val="00F413B0"/>
    <w:rsid w:val="00F429BD"/>
    <w:rsid w:val="00F467D3"/>
    <w:rsid w:val="00F522DC"/>
    <w:rsid w:val="00F5550C"/>
    <w:rsid w:val="00F611BA"/>
    <w:rsid w:val="00F61D98"/>
    <w:rsid w:val="00F66283"/>
    <w:rsid w:val="00F67477"/>
    <w:rsid w:val="00F705CE"/>
    <w:rsid w:val="00F7212B"/>
    <w:rsid w:val="00F72B20"/>
    <w:rsid w:val="00F7750E"/>
    <w:rsid w:val="00F77748"/>
    <w:rsid w:val="00F83A59"/>
    <w:rsid w:val="00F863DB"/>
    <w:rsid w:val="00F93B1B"/>
    <w:rsid w:val="00F95D05"/>
    <w:rsid w:val="00FA0194"/>
    <w:rsid w:val="00FA2E5E"/>
    <w:rsid w:val="00FB0653"/>
    <w:rsid w:val="00FB0989"/>
    <w:rsid w:val="00FB454E"/>
    <w:rsid w:val="00FC16C1"/>
    <w:rsid w:val="00FC40A8"/>
    <w:rsid w:val="00FC61A4"/>
    <w:rsid w:val="00FC640B"/>
    <w:rsid w:val="00FC6A3D"/>
    <w:rsid w:val="00FD2106"/>
    <w:rsid w:val="00FD70AA"/>
    <w:rsid w:val="00FE58CA"/>
    <w:rsid w:val="00FE7968"/>
    <w:rsid w:val="00FF55B3"/>
    <w:rsid w:val="00FF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221FE"/>
  <w15:chartTrackingRefBased/>
  <w15:docId w15:val="{B8D57A93-954D-4B75-A155-91773B3D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D13"/>
  </w:style>
  <w:style w:type="paragraph" w:styleId="Naslov1">
    <w:name w:val="heading 1"/>
    <w:basedOn w:val="Normal"/>
    <w:next w:val="Normal"/>
    <w:link w:val="Naslov1Char"/>
    <w:uiPriority w:val="9"/>
    <w:qFormat/>
    <w:rsid w:val="005319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53EB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D76B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548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48C6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1A700F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EA096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A0968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386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865C6"/>
  </w:style>
  <w:style w:type="paragraph" w:styleId="Podnoje">
    <w:name w:val="footer"/>
    <w:basedOn w:val="Normal"/>
    <w:link w:val="PodnojeChar"/>
    <w:uiPriority w:val="99"/>
    <w:unhideWhenUsed/>
    <w:rsid w:val="00386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865C6"/>
  </w:style>
  <w:style w:type="character" w:customStyle="1" w:styleId="Naslov4Char">
    <w:name w:val="Naslov 4 Char"/>
    <w:basedOn w:val="Zadanifontodlomka"/>
    <w:link w:val="Naslov4"/>
    <w:uiPriority w:val="9"/>
    <w:semiHidden/>
    <w:rsid w:val="00653EB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slov1Char">
    <w:name w:val="Naslov 1 Char"/>
    <w:basedOn w:val="Zadanifontodlomka"/>
    <w:link w:val="Naslov1"/>
    <w:uiPriority w:val="9"/>
    <w:rsid w:val="005319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5319EE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5319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1798</TotalTime>
  <Pages>6</Pages>
  <Words>2339</Words>
  <Characters>13337</Characters>
  <Application>Microsoft Office Word</Application>
  <DocSecurity>0</DocSecurity>
  <Lines>111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korisnik1</dc:creator>
  <cp:keywords/>
  <dc:description/>
  <cp:lastModifiedBy>Spomenka Martić</cp:lastModifiedBy>
  <cp:revision>438</cp:revision>
  <cp:lastPrinted>2025-07-04T12:36:00Z</cp:lastPrinted>
  <dcterms:created xsi:type="dcterms:W3CDTF">2021-08-02T05:53:00Z</dcterms:created>
  <dcterms:modified xsi:type="dcterms:W3CDTF">2025-10-09T09:43:00Z</dcterms:modified>
</cp:coreProperties>
</file>